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51DF6B" w14:textId="77777777" w:rsidR="001A33C4" w:rsidRPr="009B4224" w:rsidRDefault="00CD05C3">
      <w:pPr>
        <w:spacing w:line="240" w:lineRule="auto"/>
        <w:ind w:left="3880" w:firstLine="1300"/>
        <w:jc w:val="both"/>
        <w:rPr>
          <w:rFonts w:ascii="Times New Roman" w:eastAsia="Times New Roman" w:hAnsi="Times New Roman" w:cs="Times New Roman"/>
          <w:color w:val="000000" w:themeColor="text1"/>
          <w:sz w:val="24"/>
          <w:szCs w:val="24"/>
        </w:rPr>
      </w:pPr>
      <w:r w:rsidRPr="009B4224">
        <w:rPr>
          <w:rFonts w:ascii="Times New Roman" w:eastAsia="Times New Roman" w:hAnsi="Times New Roman" w:cs="Times New Roman"/>
          <w:color w:val="000000" w:themeColor="text1"/>
          <w:sz w:val="24"/>
          <w:szCs w:val="24"/>
        </w:rPr>
        <w:t>PATVIRTINTA</w:t>
      </w:r>
    </w:p>
    <w:p w14:paraId="72F4E209" w14:textId="77777777" w:rsidR="001A33C4" w:rsidRPr="009B4224" w:rsidRDefault="00CD05C3">
      <w:pPr>
        <w:spacing w:line="240" w:lineRule="auto"/>
        <w:ind w:left="3880" w:firstLine="1300"/>
        <w:jc w:val="both"/>
        <w:rPr>
          <w:rFonts w:ascii="Times New Roman" w:eastAsia="Times New Roman" w:hAnsi="Times New Roman" w:cs="Times New Roman"/>
          <w:color w:val="000000" w:themeColor="text1"/>
          <w:sz w:val="24"/>
          <w:szCs w:val="24"/>
        </w:rPr>
      </w:pPr>
      <w:r w:rsidRPr="009B4224">
        <w:rPr>
          <w:rFonts w:ascii="Times New Roman" w:eastAsia="Times New Roman" w:hAnsi="Times New Roman" w:cs="Times New Roman"/>
          <w:color w:val="000000" w:themeColor="text1"/>
          <w:sz w:val="24"/>
          <w:szCs w:val="24"/>
        </w:rPr>
        <w:t>Panevėžio 5-osios gimnazijos direktoriaus</w:t>
      </w:r>
    </w:p>
    <w:p w14:paraId="37906F20" w14:textId="128BA8BC" w:rsidR="001A33C4" w:rsidRPr="009B4224" w:rsidRDefault="004869AB">
      <w:pPr>
        <w:spacing w:line="240" w:lineRule="auto"/>
        <w:ind w:left="3880" w:firstLine="1300"/>
        <w:jc w:val="both"/>
        <w:rPr>
          <w:rFonts w:ascii="Times New Roman" w:eastAsia="Times New Roman" w:hAnsi="Times New Roman" w:cs="Times New Roman"/>
          <w:color w:val="000000" w:themeColor="text1"/>
          <w:sz w:val="24"/>
          <w:szCs w:val="24"/>
        </w:rPr>
      </w:pPr>
      <w:r w:rsidRPr="009B4224">
        <w:rPr>
          <w:rFonts w:ascii="Times New Roman" w:eastAsia="Times New Roman" w:hAnsi="Times New Roman" w:cs="Times New Roman"/>
          <w:color w:val="000000" w:themeColor="text1"/>
          <w:sz w:val="24"/>
          <w:szCs w:val="24"/>
        </w:rPr>
        <w:t>2026</w:t>
      </w:r>
      <w:r w:rsidR="00CD05C3" w:rsidRPr="009B4224">
        <w:rPr>
          <w:rFonts w:ascii="Times New Roman" w:eastAsia="Times New Roman" w:hAnsi="Times New Roman" w:cs="Times New Roman"/>
          <w:color w:val="000000" w:themeColor="text1"/>
          <w:sz w:val="24"/>
          <w:szCs w:val="24"/>
        </w:rPr>
        <w:t xml:space="preserve"> m. </w:t>
      </w:r>
      <w:r w:rsidRPr="009B4224">
        <w:rPr>
          <w:rFonts w:ascii="Times New Roman" w:eastAsia="Times New Roman" w:hAnsi="Times New Roman" w:cs="Times New Roman"/>
          <w:color w:val="000000" w:themeColor="text1"/>
          <w:sz w:val="24"/>
          <w:szCs w:val="24"/>
        </w:rPr>
        <w:t>rugpjūčio 2</w:t>
      </w:r>
      <w:r w:rsidR="00E54A32">
        <w:rPr>
          <w:rFonts w:ascii="Times New Roman" w:eastAsia="Times New Roman" w:hAnsi="Times New Roman" w:cs="Times New Roman"/>
          <w:color w:val="000000" w:themeColor="text1"/>
          <w:sz w:val="24"/>
          <w:szCs w:val="24"/>
        </w:rPr>
        <w:t>7</w:t>
      </w:r>
      <w:r w:rsidRPr="009B4224">
        <w:rPr>
          <w:rFonts w:ascii="Times New Roman" w:eastAsia="Times New Roman" w:hAnsi="Times New Roman" w:cs="Times New Roman"/>
          <w:color w:val="000000" w:themeColor="text1"/>
          <w:sz w:val="24"/>
          <w:szCs w:val="24"/>
        </w:rPr>
        <w:t xml:space="preserve"> d. įsakymu Nr. V-</w:t>
      </w:r>
      <w:r w:rsidR="009B4224" w:rsidRPr="009B4224">
        <w:rPr>
          <w:rFonts w:ascii="Times New Roman" w:eastAsia="Times New Roman" w:hAnsi="Times New Roman" w:cs="Times New Roman"/>
          <w:color w:val="000000" w:themeColor="text1"/>
          <w:sz w:val="24"/>
          <w:szCs w:val="24"/>
        </w:rPr>
        <w:t>125</w:t>
      </w:r>
    </w:p>
    <w:p w14:paraId="3B040235" w14:textId="77777777" w:rsidR="00130121" w:rsidRPr="009B4224" w:rsidRDefault="00130121">
      <w:pPr>
        <w:spacing w:line="240" w:lineRule="auto"/>
        <w:ind w:left="3880" w:firstLine="1300"/>
        <w:jc w:val="both"/>
        <w:rPr>
          <w:rFonts w:ascii="Times New Roman" w:eastAsia="Times New Roman" w:hAnsi="Times New Roman" w:cs="Times New Roman"/>
          <w:color w:val="000000" w:themeColor="text1"/>
          <w:sz w:val="24"/>
          <w:szCs w:val="24"/>
        </w:rPr>
      </w:pPr>
    </w:p>
    <w:p w14:paraId="23D56E18" w14:textId="77777777" w:rsidR="001A33C4" w:rsidRPr="009B4224" w:rsidRDefault="00130121" w:rsidP="00E049E2">
      <w:pPr>
        <w:pStyle w:val="Antrat2"/>
        <w:keepNext w:val="0"/>
        <w:keepLines w:val="0"/>
        <w:spacing w:before="0" w:after="0" w:line="240" w:lineRule="auto"/>
        <w:jc w:val="center"/>
        <w:rPr>
          <w:rFonts w:ascii="Times New Roman" w:hAnsi="Times New Roman" w:cs="Times New Roman"/>
          <w:color w:val="000000" w:themeColor="text1"/>
          <w:sz w:val="24"/>
          <w:szCs w:val="24"/>
        </w:rPr>
      </w:pPr>
      <w:r w:rsidRPr="009B4224">
        <w:rPr>
          <w:rFonts w:ascii="Times New Roman" w:eastAsia="Times New Roman" w:hAnsi="Times New Roman" w:cs="Times New Roman"/>
          <w:color w:val="000000" w:themeColor="text1"/>
          <w:sz w:val="24"/>
          <w:szCs w:val="24"/>
        </w:rPr>
        <w:t xml:space="preserve"> </w:t>
      </w:r>
      <w:r w:rsidR="00E049E2" w:rsidRPr="009B4224">
        <w:rPr>
          <w:rFonts w:ascii="Times New Roman" w:eastAsia="Times New Roman" w:hAnsi="Times New Roman" w:cs="Times New Roman"/>
          <w:color w:val="000000" w:themeColor="text1"/>
          <w:sz w:val="24"/>
          <w:szCs w:val="24"/>
        </w:rPr>
        <w:t xml:space="preserve">                                </w:t>
      </w:r>
    </w:p>
    <w:p w14:paraId="4DED4318" w14:textId="77777777" w:rsidR="001A33C4" w:rsidRPr="009B4224" w:rsidRDefault="001A33C4">
      <w:pPr>
        <w:spacing w:line="240" w:lineRule="auto"/>
        <w:jc w:val="both"/>
        <w:rPr>
          <w:rFonts w:ascii="Times New Roman" w:eastAsia="Times New Roman" w:hAnsi="Times New Roman" w:cs="Times New Roman"/>
          <w:color w:val="000000" w:themeColor="text1"/>
          <w:sz w:val="24"/>
          <w:szCs w:val="24"/>
        </w:rPr>
      </w:pPr>
    </w:p>
    <w:p w14:paraId="2233C849" w14:textId="77777777" w:rsidR="001A33C4" w:rsidRPr="009B4224" w:rsidRDefault="00CD05C3">
      <w:pPr>
        <w:spacing w:line="240" w:lineRule="auto"/>
        <w:jc w:val="center"/>
        <w:rPr>
          <w:rFonts w:ascii="Times New Roman" w:eastAsia="Times New Roman" w:hAnsi="Times New Roman" w:cs="Times New Roman"/>
          <w:b/>
          <w:color w:val="000000" w:themeColor="text1"/>
          <w:sz w:val="24"/>
          <w:szCs w:val="24"/>
        </w:rPr>
      </w:pPr>
      <w:r w:rsidRPr="009B4224">
        <w:rPr>
          <w:rFonts w:ascii="Times New Roman" w:eastAsia="Times New Roman" w:hAnsi="Times New Roman" w:cs="Times New Roman"/>
          <w:b/>
          <w:color w:val="000000" w:themeColor="text1"/>
          <w:sz w:val="24"/>
          <w:szCs w:val="24"/>
        </w:rPr>
        <w:t>PANEVĖŽIO 5-OSIOS GIMNAZIJOS MOKINIŲ ASMENINIŲ MOBILIŲJŲ</w:t>
      </w:r>
    </w:p>
    <w:p w14:paraId="379766D2" w14:textId="77777777" w:rsidR="001A33C4" w:rsidRPr="009B4224" w:rsidRDefault="00CD05C3">
      <w:pPr>
        <w:spacing w:line="240" w:lineRule="auto"/>
        <w:jc w:val="center"/>
        <w:rPr>
          <w:rFonts w:ascii="Times New Roman" w:eastAsia="Times New Roman" w:hAnsi="Times New Roman" w:cs="Times New Roman"/>
          <w:b/>
          <w:color w:val="000000" w:themeColor="text1"/>
          <w:sz w:val="24"/>
          <w:szCs w:val="24"/>
        </w:rPr>
      </w:pPr>
      <w:r w:rsidRPr="009B4224">
        <w:rPr>
          <w:rFonts w:ascii="Times New Roman" w:eastAsia="Times New Roman" w:hAnsi="Times New Roman" w:cs="Times New Roman"/>
          <w:b/>
          <w:color w:val="000000" w:themeColor="text1"/>
          <w:sz w:val="24"/>
          <w:szCs w:val="24"/>
        </w:rPr>
        <w:t>TELEFONŲ I</w:t>
      </w:r>
      <w:r w:rsidR="00483694" w:rsidRPr="009B4224">
        <w:rPr>
          <w:rFonts w:ascii="Times New Roman" w:eastAsia="Times New Roman" w:hAnsi="Times New Roman" w:cs="Times New Roman"/>
          <w:b/>
          <w:color w:val="000000" w:themeColor="text1"/>
          <w:sz w:val="24"/>
          <w:szCs w:val="24"/>
        </w:rPr>
        <w:t>R KITŲ GALINIŲ</w:t>
      </w:r>
      <w:r w:rsidRPr="009B4224">
        <w:rPr>
          <w:rFonts w:ascii="Times New Roman" w:eastAsia="Times New Roman" w:hAnsi="Times New Roman" w:cs="Times New Roman"/>
          <w:b/>
          <w:color w:val="000000" w:themeColor="text1"/>
          <w:sz w:val="24"/>
          <w:szCs w:val="24"/>
        </w:rPr>
        <w:t xml:space="preserve"> ĮRENGINIŲ NAUDOJIMO</w:t>
      </w:r>
    </w:p>
    <w:p w14:paraId="46505903" w14:textId="77777777" w:rsidR="001A33C4" w:rsidRPr="009B4224" w:rsidRDefault="00CD05C3">
      <w:pPr>
        <w:spacing w:line="240" w:lineRule="auto"/>
        <w:jc w:val="center"/>
        <w:rPr>
          <w:rFonts w:ascii="Times New Roman" w:eastAsia="Times New Roman" w:hAnsi="Times New Roman" w:cs="Times New Roman"/>
          <w:b/>
          <w:color w:val="000000" w:themeColor="text1"/>
          <w:sz w:val="24"/>
          <w:szCs w:val="24"/>
        </w:rPr>
      </w:pPr>
      <w:r w:rsidRPr="009B4224">
        <w:rPr>
          <w:rFonts w:ascii="Times New Roman" w:eastAsia="Times New Roman" w:hAnsi="Times New Roman" w:cs="Times New Roman"/>
          <w:b/>
          <w:color w:val="000000" w:themeColor="text1"/>
          <w:sz w:val="24"/>
          <w:szCs w:val="24"/>
        </w:rPr>
        <w:t>TVARKOS APRAŠAS</w:t>
      </w:r>
    </w:p>
    <w:p w14:paraId="13738FF3" w14:textId="77777777" w:rsidR="001A33C4" w:rsidRPr="009B4224" w:rsidRDefault="001A33C4">
      <w:pPr>
        <w:spacing w:line="240" w:lineRule="auto"/>
        <w:jc w:val="center"/>
        <w:rPr>
          <w:rFonts w:ascii="Times New Roman" w:eastAsia="Times New Roman" w:hAnsi="Times New Roman" w:cs="Times New Roman"/>
          <w:color w:val="000000" w:themeColor="text1"/>
          <w:sz w:val="24"/>
          <w:szCs w:val="24"/>
        </w:rPr>
      </w:pPr>
    </w:p>
    <w:p w14:paraId="5366182C" w14:textId="77777777" w:rsidR="001A33C4" w:rsidRPr="009B4224" w:rsidRDefault="00CD05C3">
      <w:pPr>
        <w:spacing w:line="240" w:lineRule="auto"/>
        <w:jc w:val="center"/>
        <w:rPr>
          <w:rFonts w:ascii="Times New Roman" w:eastAsia="Times New Roman" w:hAnsi="Times New Roman" w:cs="Times New Roman"/>
          <w:b/>
          <w:color w:val="000000" w:themeColor="text1"/>
          <w:sz w:val="24"/>
          <w:szCs w:val="24"/>
        </w:rPr>
      </w:pPr>
      <w:r w:rsidRPr="009B4224">
        <w:rPr>
          <w:rFonts w:ascii="Times New Roman" w:eastAsia="Times New Roman" w:hAnsi="Times New Roman" w:cs="Times New Roman"/>
          <w:b/>
          <w:color w:val="000000" w:themeColor="text1"/>
          <w:sz w:val="24"/>
          <w:szCs w:val="24"/>
        </w:rPr>
        <w:t>I SKYRIUS</w:t>
      </w:r>
    </w:p>
    <w:p w14:paraId="0EBA20FC" w14:textId="77777777" w:rsidR="001A33C4" w:rsidRPr="009B4224" w:rsidRDefault="00CD05C3">
      <w:pPr>
        <w:spacing w:line="240" w:lineRule="auto"/>
        <w:jc w:val="center"/>
        <w:rPr>
          <w:rFonts w:ascii="Times New Roman" w:eastAsia="Times New Roman" w:hAnsi="Times New Roman" w:cs="Times New Roman"/>
          <w:b/>
          <w:color w:val="000000" w:themeColor="text1"/>
          <w:sz w:val="24"/>
          <w:szCs w:val="24"/>
        </w:rPr>
      </w:pPr>
      <w:r w:rsidRPr="009B4224">
        <w:rPr>
          <w:rFonts w:ascii="Times New Roman" w:eastAsia="Times New Roman" w:hAnsi="Times New Roman" w:cs="Times New Roman"/>
          <w:b/>
          <w:color w:val="000000" w:themeColor="text1"/>
          <w:sz w:val="24"/>
          <w:szCs w:val="24"/>
        </w:rPr>
        <w:t>BENDROSIOS NUOSTATOS</w:t>
      </w:r>
    </w:p>
    <w:p w14:paraId="15902496" w14:textId="77777777" w:rsidR="001A33C4" w:rsidRPr="009B4224" w:rsidRDefault="001A33C4">
      <w:pPr>
        <w:spacing w:line="240" w:lineRule="auto"/>
        <w:jc w:val="center"/>
        <w:rPr>
          <w:rFonts w:ascii="Times New Roman" w:eastAsia="Times New Roman" w:hAnsi="Times New Roman" w:cs="Times New Roman"/>
          <w:b/>
          <w:color w:val="000000" w:themeColor="text1"/>
          <w:sz w:val="24"/>
          <w:szCs w:val="24"/>
        </w:rPr>
      </w:pPr>
    </w:p>
    <w:p w14:paraId="55D85B71" w14:textId="77777777" w:rsidR="001A33C4" w:rsidRPr="009B4224" w:rsidRDefault="00CD05C3">
      <w:pPr>
        <w:spacing w:line="240" w:lineRule="auto"/>
        <w:ind w:firstLine="860"/>
        <w:jc w:val="both"/>
        <w:rPr>
          <w:rFonts w:ascii="Times New Roman" w:eastAsia="Times New Roman" w:hAnsi="Times New Roman" w:cs="Times New Roman"/>
          <w:color w:val="000000" w:themeColor="text1"/>
          <w:sz w:val="24"/>
          <w:szCs w:val="24"/>
        </w:rPr>
      </w:pPr>
      <w:r w:rsidRPr="009B4224">
        <w:rPr>
          <w:rFonts w:ascii="Times New Roman" w:eastAsia="Times New Roman" w:hAnsi="Times New Roman" w:cs="Times New Roman"/>
          <w:color w:val="000000" w:themeColor="text1"/>
          <w:sz w:val="24"/>
          <w:szCs w:val="24"/>
        </w:rPr>
        <w:t xml:space="preserve">1. Panevėžio 5-osios gimnazijos mokinių asmeninių mobiliųjų telefonų ir kitų </w:t>
      </w:r>
      <w:r w:rsidR="00AC248D">
        <w:rPr>
          <w:rFonts w:ascii="Times New Roman" w:eastAsia="Times New Roman" w:hAnsi="Times New Roman" w:cs="Times New Roman"/>
          <w:color w:val="000000" w:themeColor="text1"/>
          <w:sz w:val="24"/>
          <w:szCs w:val="24"/>
        </w:rPr>
        <w:t>galinių</w:t>
      </w:r>
      <w:r w:rsidRPr="009B4224">
        <w:rPr>
          <w:rFonts w:ascii="Times New Roman" w:eastAsia="Times New Roman" w:hAnsi="Times New Roman" w:cs="Times New Roman"/>
          <w:color w:val="000000" w:themeColor="text1"/>
          <w:sz w:val="24"/>
          <w:szCs w:val="24"/>
        </w:rPr>
        <w:t xml:space="preserve"> įrenginių naudojimo Tvarkos aprašas (toliau </w:t>
      </w:r>
      <w:r w:rsidR="005124B7" w:rsidRPr="009B4224">
        <w:rPr>
          <w:rFonts w:ascii="Times New Roman" w:eastAsia="Times New Roman" w:hAnsi="Times New Roman" w:cs="Times New Roman"/>
          <w:color w:val="000000" w:themeColor="text1"/>
          <w:sz w:val="24"/>
          <w:szCs w:val="24"/>
        </w:rPr>
        <w:t xml:space="preserve">– </w:t>
      </w:r>
      <w:r w:rsidRPr="009B4224">
        <w:rPr>
          <w:rFonts w:ascii="Times New Roman" w:eastAsia="Times New Roman" w:hAnsi="Times New Roman" w:cs="Times New Roman"/>
          <w:color w:val="000000" w:themeColor="text1"/>
          <w:sz w:val="24"/>
          <w:szCs w:val="24"/>
        </w:rPr>
        <w:t>Tvarka) nustato mokinių naudojimosi šiais įrenginiais taisykles ir rekomendacijas, kurios yra skirtos gimnazijos mokiniams, mokinių tėvams (globėjams ir rūpintojams).</w:t>
      </w:r>
    </w:p>
    <w:p w14:paraId="6838ECCB" w14:textId="77777777" w:rsidR="001A33C4" w:rsidRPr="009B4224" w:rsidRDefault="00CD05C3">
      <w:pPr>
        <w:spacing w:line="240" w:lineRule="auto"/>
        <w:ind w:firstLine="860"/>
        <w:jc w:val="both"/>
        <w:rPr>
          <w:rFonts w:ascii="Times New Roman" w:eastAsia="Times New Roman" w:hAnsi="Times New Roman" w:cs="Times New Roman"/>
          <w:color w:val="000000" w:themeColor="text1"/>
          <w:sz w:val="24"/>
          <w:szCs w:val="24"/>
        </w:rPr>
      </w:pPr>
      <w:r w:rsidRPr="009B4224">
        <w:rPr>
          <w:rFonts w:ascii="Times New Roman" w:eastAsia="Times New Roman" w:hAnsi="Times New Roman" w:cs="Times New Roman"/>
          <w:color w:val="000000" w:themeColor="text1"/>
          <w:sz w:val="24"/>
          <w:szCs w:val="24"/>
        </w:rPr>
        <w:t>2. Tvarkos aprašas parengtas vadovaujantis Mokinių asmeninių mobiliųjų telefonų ir kitų informacinių technologijų įrenginių naudojimo ikimokyklinio ugdymo ir bendrojo ugdymo mokykloje rekomendacijomis, patvirtintomis Lietuvos Respublikos švietimo, mokslo ir sporto ministro ir Lietuvos Respublikos sveikatos apsaugos ministro 2025 m. liepos 31 d. įsakymu Nr. V-807/V-726</w:t>
      </w:r>
      <w:r w:rsidR="005124B7" w:rsidRPr="009B4224">
        <w:rPr>
          <w:rFonts w:ascii="Times New Roman" w:eastAsia="Times New Roman" w:hAnsi="Times New Roman" w:cs="Times New Roman"/>
          <w:color w:val="000000" w:themeColor="text1"/>
          <w:sz w:val="24"/>
          <w:szCs w:val="24"/>
        </w:rPr>
        <w:t>, Lietuvos Respublikos švietimo įstatymo pakeitimo įstatymu Nr. XV-842 priimtu</w:t>
      </w:r>
      <w:r w:rsidR="00361590" w:rsidRPr="009B4224">
        <w:rPr>
          <w:rFonts w:ascii="Times New Roman" w:eastAsia="Times New Roman" w:hAnsi="Times New Roman" w:cs="Times New Roman"/>
          <w:color w:val="000000" w:themeColor="text1"/>
          <w:sz w:val="24"/>
          <w:szCs w:val="24"/>
        </w:rPr>
        <w:t xml:space="preserve"> 2026 m. balandžio 23 d</w:t>
      </w:r>
      <w:r w:rsidR="004B43EE" w:rsidRPr="009B4224">
        <w:rPr>
          <w:rFonts w:ascii="Times New Roman" w:eastAsia="Times New Roman" w:hAnsi="Times New Roman" w:cs="Times New Roman"/>
          <w:color w:val="000000" w:themeColor="text1"/>
          <w:sz w:val="24"/>
          <w:szCs w:val="24"/>
        </w:rPr>
        <w:t>.</w:t>
      </w:r>
      <w:r w:rsidR="00361590" w:rsidRPr="009B4224">
        <w:rPr>
          <w:rFonts w:ascii="Times New Roman" w:eastAsia="Times New Roman" w:hAnsi="Times New Roman" w:cs="Times New Roman"/>
          <w:color w:val="000000" w:themeColor="text1"/>
          <w:sz w:val="24"/>
          <w:szCs w:val="24"/>
        </w:rPr>
        <w:t xml:space="preserve">, Mokinių asmeninių mobiliųjų telefonų ir kitų galinių įrenginių naudojimo Panevėžio miesto savivaldybės ikimokyklinio ir bendrojo ugdymo mokyklose pavyzdiniu tvarkos aprašu 2026 m. birželio 25 d. įsakymu Nr. </w:t>
      </w:r>
      <w:r w:rsidR="009B4224" w:rsidRPr="009B4224">
        <w:rPr>
          <w:rFonts w:ascii="Times New Roman" w:eastAsia="Times New Roman" w:hAnsi="Times New Roman" w:cs="Times New Roman"/>
          <w:color w:val="000000" w:themeColor="text1"/>
          <w:sz w:val="24"/>
          <w:szCs w:val="24"/>
        </w:rPr>
        <w:t>VI-103</w:t>
      </w:r>
    </w:p>
    <w:p w14:paraId="6AE1136A" w14:textId="77777777" w:rsidR="001A33C4" w:rsidRPr="009B4224" w:rsidRDefault="00CD05C3">
      <w:pPr>
        <w:spacing w:line="240" w:lineRule="auto"/>
        <w:ind w:firstLine="860"/>
        <w:jc w:val="both"/>
        <w:rPr>
          <w:rFonts w:ascii="Times New Roman" w:eastAsia="Times New Roman" w:hAnsi="Times New Roman" w:cs="Times New Roman"/>
          <w:color w:val="000000" w:themeColor="text1"/>
          <w:sz w:val="24"/>
          <w:szCs w:val="24"/>
        </w:rPr>
      </w:pPr>
      <w:r w:rsidRPr="009B4224">
        <w:rPr>
          <w:rFonts w:ascii="Times New Roman" w:eastAsia="Times New Roman" w:hAnsi="Times New Roman" w:cs="Times New Roman"/>
          <w:color w:val="000000" w:themeColor="text1"/>
          <w:sz w:val="24"/>
          <w:szCs w:val="24"/>
        </w:rPr>
        <w:t>3. Tvarkos tikslas – užtikrinti saugią, ugdymui palankią gimnazijos aplinką, kurioje apibrėžtos asmeninių informacinių technologijų įrenginių naudojimo taisyklės, padedančios gimnazistams ugdyti atsakingo ir sąmoningo technologinių įrenginių naudojimo įgūdžius.</w:t>
      </w:r>
    </w:p>
    <w:p w14:paraId="57B2CA62" w14:textId="77777777" w:rsidR="001A33C4" w:rsidRPr="009B4224" w:rsidRDefault="00CD05C3">
      <w:pPr>
        <w:spacing w:line="240" w:lineRule="auto"/>
        <w:ind w:firstLine="860"/>
        <w:jc w:val="both"/>
        <w:rPr>
          <w:rFonts w:ascii="Times New Roman" w:eastAsia="Times New Roman" w:hAnsi="Times New Roman" w:cs="Times New Roman"/>
          <w:color w:val="000000" w:themeColor="text1"/>
          <w:sz w:val="24"/>
          <w:szCs w:val="24"/>
        </w:rPr>
      </w:pPr>
      <w:r w:rsidRPr="009B4224">
        <w:rPr>
          <w:rFonts w:ascii="Times New Roman" w:eastAsia="Times New Roman" w:hAnsi="Times New Roman" w:cs="Times New Roman"/>
          <w:color w:val="000000" w:themeColor="text1"/>
          <w:sz w:val="24"/>
          <w:szCs w:val="24"/>
        </w:rPr>
        <w:t>4. Asmeniniai mobili</w:t>
      </w:r>
      <w:r w:rsidR="00AC248D">
        <w:rPr>
          <w:rFonts w:ascii="Times New Roman" w:eastAsia="Times New Roman" w:hAnsi="Times New Roman" w:cs="Times New Roman"/>
          <w:color w:val="000000" w:themeColor="text1"/>
          <w:sz w:val="24"/>
          <w:szCs w:val="24"/>
        </w:rPr>
        <w:t>eji</w:t>
      </w:r>
      <w:r w:rsidRPr="009B4224">
        <w:rPr>
          <w:rFonts w:ascii="Times New Roman" w:eastAsia="Times New Roman" w:hAnsi="Times New Roman" w:cs="Times New Roman"/>
          <w:color w:val="000000" w:themeColor="text1"/>
          <w:sz w:val="24"/>
          <w:szCs w:val="24"/>
        </w:rPr>
        <w:t xml:space="preserve"> telefon</w:t>
      </w:r>
      <w:r w:rsidR="00AC248D">
        <w:rPr>
          <w:rFonts w:ascii="Times New Roman" w:eastAsia="Times New Roman" w:hAnsi="Times New Roman" w:cs="Times New Roman"/>
          <w:color w:val="000000" w:themeColor="text1"/>
          <w:sz w:val="24"/>
          <w:szCs w:val="24"/>
        </w:rPr>
        <w:t>ai</w:t>
      </w:r>
      <w:r w:rsidRPr="009B4224">
        <w:rPr>
          <w:rFonts w:ascii="Times New Roman" w:eastAsia="Times New Roman" w:hAnsi="Times New Roman" w:cs="Times New Roman"/>
          <w:color w:val="000000" w:themeColor="text1"/>
          <w:sz w:val="24"/>
          <w:szCs w:val="24"/>
        </w:rPr>
        <w:t xml:space="preserve"> ir kit</w:t>
      </w:r>
      <w:r w:rsidR="00AC248D">
        <w:rPr>
          <w:rFonts w:ascii="Times New Roman" w:eastAsia="Times New Roman" w:hAnsi="Times New Roman" w:cs="Times New Roman"/>
          <w:color w:val="000000" w:themeColor="text1"/>
          <w:sz w:val="24"/>
          <w:szCs w:val="24"/>
        </w:rPr>
        <w:t>i</w:t>
      </w:r>
      <w:r w:rsidRPr="009B4224">
        <w:rPr>
          <w:rFonts w:ascii="Times New Roman" w:eastAsia="Times New Roman" w:hAnsi="Times New Roman" w:cs="Times New Roman"/>
          <w:color w:val="000000" w:themeColor="text1"/>
          <w:sz w:val="24"/>
          <w:szCs w:val="24"/>
        </w:rPr>
        <w:t xml:space="preserve"> </w:t>
      </w:r>
      <w:r w:rsidR="00AC248D">
        <w:rPr>
          <w:rFonts w:ascii="Times New Roman" w:eastAsia="Times New Roman" w:hAnsi="Times New Roman" w:cs="Times New Roman"/>
          <w:color w:val="000000" w:themeColor="text1"/>
          <w:sz w:val="24"/>
          <w:szCs w:val="24"/>
        </w:rPr>
        <w:t>galiniai</w:t>
      </w:r>
      <w:r w:rsidRPr="009B4224">
        <w:rPr>
          <w:rFonts w:ascii="Times New Roman" w:eastAsia="Times New Roman" w:hAnsi="Times New Roman" w:cs="Times New Roman"/>
          <w:color w:val="000000" w:themeColor="text1"/>
          <w:sz w:val="24"/>
          <w:szCs w:val="24"/>
        </w:rPr>
        <w:t xml:space="preserve"> įrenginiai Tvarkoje suprantami kaip mokinio disponuojama informacinė ir komunikacinė įranga, skirta skambinti ir (arba) susirašinėti teksto, garso žinutėmis, klausyti, žiūrėti, dalintis garso ir vaizdo įrašais, ir (arba) naršyti internete, fotografuoti ir (arba) kitiems su ugdymu nesusijusiems tikslams.</w:t>
      </w:r>
    </w:p>
    <w:p w14:paraId="010AFBA1" w14:textId="77777777" w:rsidR="001A33C4" w:rsidRPr="009B4224" w:rsidRDefault="001A33C4">
      <w:pPr>
        <w:spacing w:line="240" w:lineRule="auto"/>
        <w:jc w:val="both"/>
        <w:rPr>
          <w:rFonts w:ascii="Times New Roman" w:eastAsia="Times New Roman" w:hAnsi="Times New Roman" w:cs="Times New Roman"/>
          <w:color w:val="000000" w:themeColor="text1"/>
          <w:sz w:val="24"/>
          <w:szCs w:val="24"/>
        </w:rPr>
      </w:pPr>
    </w:p>
    <w:p w14:paraId="1D6403CA" w14:textId="77777777" w:rsidR="001A33C4" w:rsidRPr="009B4224" w:rsidRDefault="00CD05C3">
      <w:pPr>
        <w:spacing w:line="240" w:lineRule="auto"/>
        <w:jc w:val="center"/>
        <w:rPr>
          <w:rFonts w:ascii="Times New Roman" w:eastAsia="Times New Roman" w:hAnsi="Times New Roman" w:cs="Times New Roman"/>
          <w:b/>
          <w:color w:val="000000" w:themeColor="text1"/>
          <w:sz w:val="24"/>
          <w:szCs w:val="24"/>
        </w:rPr>
      </w:pPr>
      <w:r w:rsidRPr="009B4224">
        <w:rPr>
          <w:rFonts w:ascii="Times New Roman" w:eastAsia="Times New Roman" w:hAnsi="Times New Roman" w:cs="Times New Roman"/>
          <w:b/>
          <w:color w:val="000000" w:themeColor="text1"/>
          <w:sz w:val="24"/>
          <w:szCs w:val="24"/>
        </w:rPr>
        <w:t>II SKYRIUS</w:t>
      </w:r>
    </w:p>
    <w:p w14:paraId="20F22DFC" w14:textId="77777777" w:rsidR="001A33C4" w:rsidRPr="009B4224" w:rsidRDefault="00CD05C3" w:rsidP="00E81657">
      <w:pPr>
        <w:spacing w:line="240" w:lineRule="auto"/>
        <w:jc w:val="center"/>
        <w:rPr>
          <w:rFonts w:ascii="Times New Roman" w:eastAsia="Times New Roman" w:hAnsi="Times New Roman" w:cs="Times New Roman"/>
          <w:b/>
          <w:color w:val="000000" w:themeColor="text1"/>
          <w:sz w:val="24"/>
          <w:szCs w:val="24"/>
        </w:rPr>
      </w:pPr>
      <w:r w:rsidRPr="009B4224">
        <w:rPr>
          <w:rFonts w:ascii="Times New Roman" w:eastAsia="Times New Roman" w:hAnsi="Times New Roman" w:cs="Times New Roman"/>
          <w:b/>
          <w:color w:val="000000" w:themeColor="text1"/>
          <w:sz w:val="24"/>
          <w:szCs w:val="24"/>
        </w:rPr>
        <w:t xml:space="preserve">MOKINIŲ ASMENINIŲ </w:t>
      </w:r>
      <w:r w:rsidR="00E81657" w:rsidRPr="009B4224">
        <w:rPr>
          <w:rFonts w:ascii="Times New Roman" w:eastAsia="Times New Roman" w:hAnsi="Times New Roman" w:cs="Times New Roman"/>
          <w:b/>
          <w:color w:val="000000" w:themeColor="text1"/>
          <w:sz w:val="24"/>
          <w:szCs w:val="24"/>
        </w:rPr>
        <w:t xml:space="preserve">MOBILIŲJŲ TELEFONŲ IR KITŲ GALINIŲ </w:t>
      </w:r>
      <w:r w:rsidRPr="009B4224">
        <w:rPr>
          <w:rFonts w:ascii="Times New Roman" w:eastAsia="Times New Roman" w:hAnsi="Times New Roman" w:cs="Times New Roman"/>
          <w:b/>
          <w:color w:val="000000" w:themeColor="text1"/>
          <w:sz w:val="24"/>
          <w:szCs w:val="24"/>
        </w:rPr>
        <w:t>ĮRENGINIŲ</w:t>
      </w:r>
    </w:p>
    <w:p w14:paraId="05DAD41C" w14:textId="77777777" w:rsidR="001A33C4" w:rsidRPr="009B4224" w:rsidRDefault="00CD05C3">
      <w:pPr>
        <w:spacing w:line="240" w:lineRule="auto"/>
        <w:jc w:val="center"/>
        <w:rPr>
          <w:rFonts w:ascii="Times New Roman" w:eastAsia="Times New Roman" w:hAnsi="Times New Roman" w:cs="Times New Roman"/>
          <w:b/>
          <w:color w:val="000000" w:themeColor="text1"/>
          <w:sz w:val="24"/>
          <w:szCs w:val="24"/>
        </w:rPr>
      </w:pPr>
      <w:r w:rsidRPr="009B4224">
        <w:rPr>
          <w:rFonts w:ascii="Times New Roman" w:eastAsia="Times New Roman" w:hAnsi="Times New Roman" w:cs="Times New Roman"/>
          <w:b/>
          <w:color w:val="000000" w:themeColor="text1"/>
          <w:sz w:val="24"/>
          <w:szCs w:val="24"/>
        </w:rPr>
        <w:t>NAUDOJIMO GIMNAZIJOJE ATVEJAI IR IŠIMTYS</w:t>
      </w:r>
    </w:p>
    <w:p w14:paraId="3707F0CE" w14:textId="77777777" w:rsidR="001A33C4" w:rsidRPr="009B4224" w:rsidRDefault="001A33C4">
      <w:pPr>
        <w:spacing w:line="240" w:lineRule="auto"/>
        <w:jc w:val="center"/>
        <w:rPr>
          <w:rFonts w:ascii="Times New Roman" w:eastAsia="Times New Roman" w:hAnsi="Times New Roman" w:cs="Times New Roman"/>
          <w:b/>
          <w:color w:val="000000" w:themeColor="text1"/>
          <w:sz w:val="24"/>
          <w:szCs w:val="24"/>
        </w:rPr>
      </w:pPr>
    </w:p>
    <w:p w14:paraId="46ADDAA0" w14:textId="77777777" w:rsidR="001A33C4" w:rsidRPr="009B4224" w:rsidRDefault="00CD05C3">
      <w:pPr>
        <w:spacing w:line="240" w:lineRule="auto"/>
        <w:ind w:firstLine="860"/>
        <w:jc w:val="both"/>
        <w:rPr>
          <w:rFonts w:ascii="Times New Roman" w:eastAsia="Times New Roman" w:hAnsi="Times New Roman" w:cs="Times New Roman"/>
          <w:color w:val="000000" w:themeColor="text1"/>
          <w:sz w:val="24"/>
          <w:szCs w:val="24"/>
        </w:rPr>
      </w:pPr>
      <w:r w:rsidRPr="009B4224">
        <w:rPr>
          <w:rFonts w:ascii="Times New Roman" w:eastAsia="Times New Roman" w:hAnsi="Times New Roman" w:cs="Times New Roman"/>
          <w:color w:val="000000" w:themeColor="text1"/>
          <w:sz w:val="24"/>
          <w:szCs w:val="24"/>
        </w:rPr>
        <w:t xml:space="preserve">5. Mokiniui, atsinešusiam į gimnaziją mobilųjį telefoną ar kitą </w:t>
      </w:r>
      <w:r w:rsidR="00AC248D">
        <w:rPr>
          <w:rFonts w:ascii="Times New Roman" w:eastAsia="Times New Roman" w:hAnsi="Times New Roman" w:cs="Times New Roman"/>
          <w:color w:val="000000" w:themeColor="text1"/>
          <w:sz w:val="24"/>
          <w:szCs w:val="24"/>
        </w:rPr>
        <w:t>galinį</w:t>
      </w:r>
      <w:r w:rsidRPr="009B4224">
        <w:rPr>
          <w:rFonts w:ascii="Times New Roman" w:eastAsia="Times New Roman" w:hAnsi="Times New Roman" w:cs="Times New Roman"/>
          <w:color w:val="000000" w:themeColor="text1"/>
          <w:sz w:val="24"/>
          <w:szCs w:val="24"/>
        </w:rPr>
        <w:t xml:space="preserve"> įrenginį (išmanųjį laikrodį, planšetę, nešiojamą kompiuterį), </w:t>
      </w:r>
      <w:r w:rsidRPr="009B4224">
        <w:rPr>
          <w:rFonts w:ascii="Times New Roman" w:eastAsia="Times New Roman" w:hAnsi="Times New Roman" w:cs="Times New Roman"/>
          <w:b/>
          <w:color w:val="000000" w:themeColor="text1"/>
          <w:sz w:val="24"/>
          <w:szCs w:val="24"/>
        </w:rPr>
        <w:t xml:space="preserve">draudžiama jais naudotis </w:t>
      </w:r>
      <w:r w:rsidR="005124B7" w:rsidRPr="009B4224">
        <w:rPr>
          <w:rFonts w:ascii="Times New Roman" w:eastAsia="Times New Roman" w:hAnsi="Times New Roman" w:cs="Times New Roman"/>
          <w:b/>
          <w:color w:val="000000" w:themeColor="text1"/>
          <w:sz w:val="24"/>
          <w:szCs w:val="24"/>
        </w:rPr>
        <w:t>(</w:t>
      </w:r>
      <w:r w:rsidR="005124B7" w:rsidRPr="009B4224">
        <w:rPr>
          <w:rFonts w:ascii="Times New Roman" w:eastAsia="Times New Roman" w:hAnsi="Times New Roman" w:cs="Times New Roman"/>
          <w:color w:val="000000" w:themeColor="text1"/>
          <w:sz w:val="24"/>
          <w:szCs w:val="24"/>
        </w:rPr>
        <w:t>įrenginys negali būti laikomas rankoje, ant suolo, drabužių kišenėje ar kitoje lengvai pasiekiamoje vietoje</w:t>
      </w:r>
      <w:r w:rsidR="005124B7" w:rsidRPr="009B4224">
        <w:rPr>
          <w:rFonts w:ascii="Times New Roman" w:eastAsia="Times New Roman" w:hAnsi="Times New Roman" w:cs="Times New Roman"/>
          <w:b/>
          <w:color w:val="000000" w:themeColor="text1"/>
          <w:sz w:val="24"/>
          <w:szCs w:val="24"/>
        </w:rPr>
        <w:t xml:space="preserve">) </w:t>
      </w:r>
      <w:r w:rsidRPr="009B4224">
        <w:rPr>
          <w:rFonts w:ascii="Times New Roman" w:eastAsia="Times New Roman" w:hAnsi="Times New Roman" w:cs="Times New Roman"/>
          <w:b/>
          <w:color w:val="000000" w:themeColor="text1"/>
          <w:sz w:val="24"/>
          <w:szCs w:val="24"/>
        </w:rPr>
        <w:t>pamokų ir gimnazijoje vykstančių renginių metu</w:t>
      </w:r>
      <w:r w:rsidRPr="009B4224">
        <w:rPr>
          <w:rFonts w:ascii="Times New Roman" w:eastAsia="Times New Roman" w:hAnsi="Times New Roman" w:cs="Times New Roman"/>
          <w:color w:val="000000" w:themeColor="text1"/>
          <w:sz w:val="24"/>
          <w:szCs w:val="24"/>
        </w:rPr>
        <w:t>, išskyrus atvejus, kai jie naudojami kaip mokytojo suplanuota pamokos mokymo priemonė.</w:t>
      </w:r>
    </w:p>
    <w:p w14:paraId="16A90EBC" w14:textId="77777777" w:rsidR="001A33C4" w:rsidRPr="009B4224" w:rsidRDefault="00CD05C3">
      <w:pPr>
        <w:spacing w:line="240" w:lineRule="auto"/>
        <w:ind w:firstLine="860"/>
        <w:jc w:val="both"/>
        <w:rPr>
          <w:rFonts w:ascii="Times New Roman" w:eastAsia="Times New Roman" w:hAnsi="Times New Roman" w:cs="Times New Roman"/>
          <w:color w:val="000000" w:themeColor="text1"/>
          <w:sz w:val="24"/>
          <w:szCs w:val="24"/>
        </w:rPr>
      </w:pPr>
      <w:r w:rsidRPr="009B4224">
        <w:rPr>
          <w:rFonts w:ascii="Times New Roman" w:eastAsia="Times New Roman" w:hAnsi="Times New Roman" w:cs="Times New Roman"/>
          <w:color w:val="000000" w:themeColor="text1"/>
          <w:sz w:val="24"/>
          <w:szCs w:val="24"/>
        </w:rPr>
        <w:t>6. Prieš pamoką telefonų ir kitų įrenginių garsas turi būti išjungtas.</w:t>
      </w:r>
    </w:p>
    <w:p w14:paraId="6EA6F745" w14:textId="77777777" w:rsidR="005124B7" w:rsidRPr="009B4224" w:rsidRDefault="00CD05C3">
      <w:pPr>
        <w:spacing w:line="240" w:lineRule="auto"/>
        <w:ind w:firstLine="860"/>
        <w:jc w:val="both"/>
        <w:rPr>
          <w:rFonts w:ascii="Times New Roman" w:eastAsia="Times New Roman" w:hAnsi="Times New Roman" w:cs="Times New Roman"/>
          <w:color w:val="000000" w:themeColor="text1"/>
          <w:sz w:val="24"/>
          <w:szCs w:val="24"/>
        </w:rPr>
      </w:pPr>
      <w:r w:rsidRPr="009B4224">
        <w:rPr>
          <w:rFonts w:ascii="Times New Roman" w:eastAsia="Times New Roman" w:hAnsi="Times New Roman" w:cs="Times New Roman"/>
          <w:color w:val="000000" w:themeColor="text1"/>
          <w:sz w:val="24"/>
          <w:szCs w:val="24"/>
          <w:highlight w:val="white"/>
        </w:rPr>
        <w:t>7. Per pamokas mokinių mobilieji telefonai</w:t>
      </w:r>
      <w:r w:rsidR="00AC248D">
        <w:rPr>
          <w:rFonts w:ascii="Times New Roman" w:eastAsia="Times New Roman" w:hAnsi="Times New Roman" w:cs="Times New Roman"/>
          <w:color w:val="000000" w:themeColor="text1"/>
          <w:sz w:val="24"/>
          <w:szCs w:val="24"/>
          <w:highlight w:val="white"/>
        </w:rPr>
        <w:t xml:space="preserve"> ir kiti galiniai</w:t>
      </w:r>
      <w:r w:rsidRPr="009B4224">
        <w:rPr>
          <w:rFonts w:ascii="Times New Roman" w:eastAsia="Times New Roman" w:hAnsi="Times New Roman" w:cs="Times New Roman"/>
          <w:color w:val="000000" w:themeColor="text1"/>
          <w:sz w:val="24"/>
          <w:szCs w:val="24"/>
          <w:highlight w:val="white"/>
        </w:rPr>
        <w:t xml:space="preserve"> įrenginiai turi būti laikomi mokytojo nurodytoje vietoje arba kuprinėse.</w:t>
      </w:r>
      <w:r w:rsidR="00BB46CD" w:rsidRPr="009B4224">
        <w:rPr>
          <w:rFonts w:ascii="Times New Roman" w:eastAsia="Times New Roman" w:hAnsi="Times New Roman" w:cs="Times New Roman"/>
          <w:color w:val="000000" w:themeColor="text1"/>
          <w:sz w:val="24"/>
          <w:szCs w:val="24"/>
          <w:highlight w:val="white"/>
        </w:rPr>
        <w:t xml:space="preserve"> </w:t>
      </w:r>
    </w:p>
    <w:p w14:paraId="1668FC05" w14:textId="77777777" w:rsidR="001A33C4" w:rsidRPr="009B4224" w:rsidRDefault="00CD05C3">
      <w:pPr>
        <w:spacing w:line="240" w:lineRule="auto"/>
        <w:ind w:firstLine="860"/>
        <w:jc w:val="both"/>
        <w:rPr>
          <w:rFonts w:ascii="Times New Roman" w:eastAsia="Times New Roman" w:hAnsi="Times New Roman" w:cs="Times New Roman"/>
          <w:color w:val="000000" w:themeColor="text1"/>
          <w:sz w:val="24"/>
          <w:szCs w:val="24"/>
        </w:rPr>
      </w:pPr>
      <w:r w:rsidRPr="009B4224">
        <w:rPr>
          <w:rFonts w:ascii="Times New Roman" w:eastAsia="Times New Roman" w:hAnsi="Times New Roman" w:cs="Times New Roman"/>
          <w:color w:val="000000" w:themeColor="text1"/>
          <w:sz w:val="24"/>
          <w:szCs w:val="24"/>
        </w:rPr>
        <w:t xml:space="preserve">8. Išimtinais atvejais, pamokų metu, kai reikia nedelsiant susisiekti su tėvais (globėjais, rūpintojais), mokytojui leidus, galima </w:t>
      </w:r>
      <w:r w:rsidR="00AC248D">
        <w:rPr>
          <w:rFonts w:ascii="Times New Roman" w:eastAsia="Times New Roman" w:hAnsi="Times New Roman" w:cs="Times New Roman"/>
          <w:color w:val="000000" w:themeColor="text1"/>
          <w:sz w:val="24"/>
          <w:szCs w:val="24"/>
        </w:rPr>
        <w:t>pa</w:t>
      </w:r>
      <w:r w:rsidRPr="009B4224">
        <w:rPr>
          <w:rFonts w:ascii="Times New Roman" w:eastAsia="Times New Roman" w:hAnsi="Times New Roman" w:cs="Times New Roman"/>
          <w:color w:val="000000" w:themeColor="text1"/>
          <w:sz w:val="24"/>
          <w:szCs w:val="24"/>
        </w:rPr>
        <w:t>skambinti tėvams (globėjams, rūpintojams).</w:t>
      </w:r>
    </w:p>
    <w:p w14:paraId="5498F94C" w14:textId="77777777" w:rsidR="001A33C4" w:rsidRPr="009B4224" w:rsidRDefault="00CD05C3">
      <w:pPr>
        <w:spacing w:line="240" w:lineRule="auto"/>
        <w:ind w:firstLine="860"/>
        <w:jc w:val="both"/>
        <w:rPr>
          <w:rFonts w:ascii="Times New Roman" w:eastAsia="Times New Roman" w:hAnsi="Times New Roman" w:cs="Times New Roman"/>
          <w:color w:val="000000" w:themeColor="text1"/>
          <w:sz w:val="24"/>
          <w:szCs w:val="24"/>
        </w:rPr>
      </w:pPr>
      <w:r w:rsidRPr="009B4224">
        <w:rPr>
          <w:rFonts w:ascii="Times New Roman" w:eastAsia="Times New Roman" w:hAnsi="Times New Roman" w:cs="Times New Roman"/>
          <w:color w:val="000000" w:themeColor="text1"/>
          <w:sz w:val="24"/>
          <w:szCs w:val="24"/>
        </w:rPr>
        <w:t>9. Turėti telefoną sveikatos būkl</w:t>
      </w:r>
      <w:r w:rsidR="00AC248D">
        <w:rPr>
          <w:rFonts w:ascii="Times New Roman" w:eastAsia="Times New Roman" w:hAnsi="Times New Roman" w:cs="Times New Roman"/>
          <w:color w:val="000000" w:themeColor="text1"/>
          <w:sz w:val="24"/>
          <w:szCs w:val="24"/>
        </w:rPr>
        <w:t>ės</w:t>
      </w:r>
      <w:r w:rsidRPr="009B4224">
        <w:rPr>
          <w:rFonts w:ascii="Times New Roman" w:eastAsia="Times New Roman" w:hAnsi="Times New Roman" w:cs="Times New Roman"/>
          <w:color w:val="000000" w:themeColor="text1"/>
          <w:sz w:val="24"/>
          <w:szCs w:val="24"/>
        </w:rPr>
        <w:t xml:space="preserve"> </w:t>
      </w:r>
      <w:r w:rsidR="00AC248D" w:rsidRPr="009B4224">
        <w:rPr>
          <w:rFonts w:ascii="Times New Roman" w:eastAsia="Times New Roman" w:hAnsi="Times New Roman" w:cs="Times New Roman"/>
          <w:color w:val="000000" w:themeColor="text1"/>
          <w:sz w:val="24"/>
          <w:szCs w:val="24"/>
        </w:rPr>
        <w:t>stebė</w:t>
      </w:r>
      <w:r w:rsidR="00AC248D">
        <w:rPr>
          <w:rFonts w:ascii="Times New Roman" w:eastAsia="Times New Roman" w:hAnsi="Times New Roman" w:cs="Times New Roman"/>
          <w:color w:val="000000" w:themeColor="text1"/>
          <w:sz w:val="24"/>
          <w:szCs w:val="24"/>
        </w:rPr>
        <w:t>j</w:t>
      </w:r>
      <w:r w:rsidR="00AC248D" w:rsidRPr="009B4224">
        <w:rPr>
          <w:rFonts w:ascii="Times New Roman" w:eastAsia="Times New Roman" w:hAnsi="Times New Roman" w:cs="Times New Roman"/>
          <w:color w:val="000000" w:themeColor="text1"/>
          <w:sz w:val="24"/>
          <w:szCs w:val="24"/>
        </w:rPr>
        <w:t>i</w:t>
      </w:r>
      <w:r w:rsidR="00AC248D">
        <w:rPr>
          <w:rFonts w:ascii="Times New Roman" w:eastAsia="Times New Roman" w:hAnsi="Times New Roman" w:cs="Times New Roman"/>
          <w:color w:val="000000" w:themeColor="text1"/>
          <w:sz w:val="24"/>
          <w:szCs w:val="24"/>
        </w:rPr>
        <w:t>mui</w:t>
      </w:r>
      <w:r w:rsidR="00AC248D" w:rsidRPr="009B4224">
        <w:rPr>
          <w:rFonts w:ascii="Times New Roman" w:eastAsia="Times New Roman" w:hAnsi="Times New Roman" w:cs="Times New Roman"/>
          <w:color w:val="000000" w:themeColor="text1"/>
          <w:sz w:val="24"/>
          <w:szCs w:val="24"/>
        </w:rPr>
        <w:t xml:space="preserve"> </w:t>
      </w:r>
      <w:r w:rsidRPr="009B4224">
        <w:rPr>
          <w:rFonts w:ascii="Times New Roman" w:eastAsia="Times New Roman" w:hAnsi="Times New Roman" w:cs="Times New Roman"/>
          <w:color w:val="000000" w:themeColor="text1"/>
          <w:sz w:val="24"/>
          <w:szCs w:val="24"/>
        </w:rPr>
        <w:t xml:space="preserve">gali </w:t>
      </w:r>
      <w:r w:rsidR="00AC248D">
        <w:rPr>
          <w:rFonts w:ascii="Times New Roman" w:eastAsia="Times New Roman" w:hAnsi="Times New Roman" w:cs="Times New Roman"/>
          <w:color w:val="000000" w:themeColor="text1"/>
          <w:sz w:val="24"/>
          <w:szCs w:val="24"/>
        </w:rPr>
        <w:t xml:space="preserve">tie </w:t>
      </w:r>
      <w:r w:rsidRPr="009B4224">
        <w:rPr>
          <w:rFonts w:ascii="Times New Roman" w:eastAsia="Times New Roman" w:hAnsi="Times New Roman" w:cs="Times New Roman"/>
          <w:color w:val="000000" w:themeColor="text1"/>
          <w:sz w:val="24"/>
          <w:szCs w:val="24"/>
        </w:rPr>
        <w:t>mokiniai, kurių tėvai (globėjai, rūpintojai) kreipiasi raštu į gimnazijos direktorių ir nurodo tikslias priežastis. Gimnazijos direktoriui leidus, mokiniui suteikiama teisė turėti telefoną</w:t>
      </w:r>
      <w:r w:rsidR="00AC248D">
        <w:rPr>
          <w:rFonts w:ascii="Times New Roman" w:eastAsia="Times New Roman" w:hAnsi="Times New Roman" w:cs="Times New Roman"/>
          <w:color w:val="000000" w:themeColor="text1"/>
          <w:sz w:val="24"/>
          <w:szCs w:val="24"/>
        </w:rPr>
        <w:t xml:space="preserve"> / įrenginį</w:t>
      </w:r>
      <w:r w:rsidRPr="009B4224">
        <w:rPr>
          <w:rFonts w:ascii="Times New Roman" w:eastAsia="Times New Roman" w:hAnsi="Times New Roman" w:cs="Times New Roman"/>
          <w:color w:val="000000" w:themeColor="text1"/>
          <w:sz w:val="24"/>
          <w:szCs w:val="24"/>
        </w:rPr>
        <w:t xml:space="preserve">. Gimnazijos direktorius apie leidimą turėti </w:t>
      </w:r>
      <w:r w:rsidR="00AC248D">
        <w:rPr>
          <w:rFonts w:ascii="Times New Roman" w:eastAsia="Times New Roman" w:hAnsi="Times New Roman" w:cs="Times New Roman"/>
          <w:color w:val="000000" w:themeColor="text1"/>
          <w:sz w:val="24"/>
          <w:szCs w:val="24"/>
        </w:rPr>
        <w:t xml:space="preserve">telefoną / </w:t>
      </w:r>
      <w:r w:rsidRPr="009B4224">
        <w:rPr>
          <w:rFonts w:ascii="Times New Roman" w:eastAsia="Times New Roman" w:hAnsi="Times New Roman" w:cs="Times New Roman"/>
          <w:color w:val="000000" w:themeColor="text1"/>
          <w:sz w:val="24"/>
          <w:szCs w:val="24"/>
        </w:rPr>
        <w:t xml:space="preserve">įrenginį informuoja klasės vadovą, mokytojus, švietimo pagalbos specialistus. Žaisti </w:t>
      </w:r>
      <w:r w:rsidRPr="009B4224">
        <w:rPr>
          <w:rFonts w:ascii="Times New Roman" w:eastAsia="Times New Roman" w:hAnsi="Times New Roman" w:cs="Times New Roman"/>
          <w:color w:val="000000" w:themeColor="text1"/>
          <w:sz w:val="24"/>
          <w:szCs w:val="24"/>
        </w:rPr>
        <w:lastRenderedPageBreak/>
        <w:t xml:space="preserve">internetinius žaidimus ar naudotis socialiniais tinklais </w:t>
      </w:r>
      <w:r w:rsidR="00AC248D" w:rsidRPr="00AC248D">
        <w:rPr>
          <w:rFonts w:ascii="Times New Roman" w:eastAsia="Times New Roman" w:hAnsi="Times New Roman" w:cs="Times New Roman"/>
          <w:color w:val="000000" w:themeColor="text1"/>
          <w:sz w:val="24"/>
          <w:szCs w:val="24"/>
        </w:rPr>
        <w:t xml:space="preserve">pamokų ir gimnazijoje vykstančių renginių metu </w:t>
      </w:r>
      <w:r w:rsidRPr="009B4224">
        <w:rPr>
          <w:rFonts w:ascii="Times New Roman" w:eastAsia="Times New Roman" w:hAnsi="Times New Roman" w:cs="Times New Roman"/>
          <w:color w:val="000000" w:themeColor="text1"/>
          <w:sz w:val="24"/>
          <w:szCs w:val="24"/>
        </w:rPr>
        <w:t>griežtai draudžiama. Jei mokinys pažeidžia nustatytą tvarką, apie tai yra informuojami tėvai.</w:t>
      </w:r>
    </w:p>
    <w:p w14:paraId="0BA0BC44" w14:textId="77777777" w:rsidR="001A33C4" w:rsidRPr="009B4224" w:rsidRDefault="00CD05C3">
      <w:pPr>
        <w:spacing w:line="240" w:lineRule="auto"/>
        <w:ind w:firstLine="860"/>
        <w:jc w:val="both"/>
        <w:rPr>
          <w:rFonts w:ascii="Times New Roman" w:eastAsia="Times New Roman" w:hAnsi="Times New Roman" w:cs="Times New Roman"/>
          <w:color w:val="000000" w:themeColor="text1"/>
          <w:sz w:val="24"/>
          <w:szCs w:val="24"/>
        </w:rPr>
      </w:pPr>
      <w:r w:rsidRPr="009B4224">
        <w:rPr>
          <w:rFonts w:ascii="Times New Roman" w:eastAsia="Times New Roman" w:hAnsi="Times New Roman" w:cs="Times New Roman"/>
          <w:color w:val="000000" w:themeColor="text1"/>
          <w:sz w:val="24"/>
          <w:szCs w:val="24"/>
        </w:rPr>
        <w:t xml:space="preserve">10. </w:t>
      </w:r>
      <w:r w:rsidRPr="009B4224">
        <w:rPr>
          <w:rFonts w:ascii="Times New Roman" w:eastAsia="Times New Roman" w:hAnsi="Times New Roman" w:cs="Times New Roman"/>
          <w:b/>
          <w:color w:val="000000" w:themeColor="text1"/>
          <w:sz w:val="24"/>
          <w:szCs w:val="24"/>
        </w:rPr>
        <w:t xml:space="preserve">Pertraukų metu </w:t>
      </w:r>
      <w:r w:rsidR="00AC248D">
        <w:rPr>
          <w:rFonts w:ascii="Times New Roman" w:eastAsia="Times New Roman" w:hAnsi="Times New Roman" w:cs="Times New Roman"/>
          <w:b/>
          <w:color w:val="000000" w:themeColor="text1"/>
          <w:sz w:val="24"/>
          <w:szCs w:val="24"/>
        </w:rPr>
        <w:t xml:space="preserve">mobiliaisiais telefonais / </w:t>
      </w:r>
      <w:r w:rsidRPr="009B4224">
        <w:rPr>
          <w:rFonts w:ascii="Times New Roman" w:eastAsia="Times New Roman" w:hAnsi="Times New Roman" w:cs="Times New Roman"/>
          <w:b/>
          <w:color w:val="000000" w:themeColor="text1"/>
          <w:sz w:val="24"/>
          <w:szCs w:val="24"/>
        </w:rPr>
        <w:t>įrenginiais</w:t>
      </w:r>
      <w:r w:rsidR="00AC248D">
        <w:rPr>
          <w:rFonts w:ascii="Times New Roman" w:eastAsia="Times New Roman" w:hAnsi="Times New Roman" w:cs="Times New Roman"/>
          <w:b/>
          <w:color w:val="000000" w:themeColor="text1"/>
          <w:sz w:val="24"/>
          <w:szCs w:val="24"/>
        </w:rPr>
        <w:t xml:space="preserve"> mokiniai</w:t>
      </w:r>
      <w:r w:rsidRPr="009B4224">
        <w:rPr>
          <w:rFonts w:ascii="Times New Roman" w:eastAsia="Times New Roman" w:hAnsi="Times New Roman" w:cs="Times New Roman"/>
          <w:b/>
          <w:color w:val="000000" w:themeColor="text1"/>
          <w:sz w:val="24"/>
          <w:szCs w:val="24"/>
        </w:rPr>
        <w:t xml:space="preserve"> gali naudotis</w:t>
      </w:r>
      <w:r w:rsidRPr="009B4224">
        <w:rPr>
          <w:rFonts w:ascii="Times New Roman" w:eastAsia="Times New Roman" w:hAnsi="Times New Roman" w:cs="Times New Roman"/>
          <w:color w:val="000000" w:themeColor="text1"/>
          <w:sz w:val="24"/>
          <w:szCs w:val="24"/>
        </w:rPr>
        <w:t xml:space="preserve"> laik</w:t>
      </w:r>
      <w:r w:rsidR="00AC248D">
        <w:rPr>
          <w:rFonts w:ascii="Times New Roman" w:eastAsia="Times New Roman" w:hAnsi="Times New Roman" w:cs="Times New Roman"/>
          <w:color w:val="000000" w:themeColor="text1"/>
          <w:sz w:val="24"/>
          <w:szCs w:val="24"/>
        </w:rPr>
        <w:t>ydamiesi</w:t>
      </w:r>
      <w:r w:rsidRPr="009B4224">
        <w:rPr>
          <w:rFonts w:ascii="Times New Roman" w:eastAsia="Times New Roman" w:hAnsi="Times New Roman" w:cs="Times New Roman"/>
          <w:color w:val="000000" w:themeColor="text1"/>
          <w:sz w:val="24"/>
          <w:szCs w:val="24"/>
        </w:rPr>
        <w:t xml:space="preserve"> saugaus elgesio taisyklių ir netrukdant kitiems bendruomenės nariams.</w:t>
      </w:r>
    </w:p>
    <w:p w14:paraId="30634682" w14:textId="77777777" w:rsidR="001A33C4" w:rsidRPr="009B4224" w:rsidRDefault="008B71CD">
      <w:pPr>
        <w:spacing w:line="240" w:lineRule="auto"/>
        <w:ind w:firstLine="860"/>
        <w:jc w:val="both"/>
        <w:rPr>
          <w:rFonts w:ascii="Times New Roman" w:eastAsia="Times New Roman" w:hAnsi="Times New Roman" w:cs="Times New Roman"/>
          <w:color w:val="000000" w:themeColor="text1"/>
          <w:sz w:val="24"/>
          <w:szCs w:val="24"/>
        </w:rPr>
      </w:pPr>
      <w:r w:rsidRPr="009B4224">
        <w:rPr>
          <w:rFonts w:ascii="Times New Roman" w:eastAsia="Times New Roman" w:hAnsi="Times New Roman" w:cs="Times New Roman"/>
          <w:color w:val="000000" w:themeColor="text1"/>
          <w:sz w:val="24"/>
          <w:szCs w:val="24"/>
        </w:rPr>
        <w:t xml:space="preserve">11. Draudžiama asmeniniu mobiliuoju telefonu ir kitais </w:t>
      </w:r>
      <w:r w:rsidR="00AC248D">
        <w:rPr>
          <w:rFonts w:ascii="Times New Roman" w:eastAsia="Times New Roman" w:hAnsi="Times New Roman" w:cs="Times New Roman"/>
          <w:color w:val="000000" w:themeColor="text1"/>
          <w:sz w:val="24"/>
          <w:szCs w:val="24"/>
        </w:rPr>
        <w:t>galiniais</w:t>
      </w:r>
      <w:r w:rsidRPr="009B4224">
        <w:rPr>
          <w:rFonts w:ascii="Times New Roman" w:eastAsia="Times New Roman" w:hAnsi="Times New Roman" w:cs="Times New Roman"/>
          <w:color w:val="000000" w:themeColor="text1"/>
          <w:sz w:val="24"/>
          <w:szCs w:val="24"/>
        </w:rPr>
        <w:t xml:space="preserve"> įrenginiais</w:t>
      </w:r>
      <w:r w:rsidR="00CD05C3" w:rsidRPr="009B4224">
        <w:rPr>
          <w:rFonts w:ascii="Times New Roman" w:eastAsia="Times New Roman" w:hAnsi="Times New Roman" w:cs="Times New Roman"/>
          <w:color w:val="000000" w:themeColor="text1"/>
          <w:sz w:val="24"/>
          <w:szCs w:val="24"/>
        </w:rPr>
        <w:t>:</w:t>
      </w:r>
    </w:p>
    <w:p w14:paraId="6B94BFD7" w14:textId="77777777" w:rsidR="001A33C4" w:rsidRPr="009B4224" w:rsidRDefault="00CD05C3">
      <w:pPr>
        <w:spacing w:line="240" w:lineRule="auto"/>
        <w:ind w:firstLine="860"/>
        <w:jc w:val="both"/>
        <w:rPr>
          <w:rFonts w:ascii="Times New Roman" w:eastAsia="Times New Roman" w:hAnsi="Times New Roman" w:cs="Times New Roman"/>
          <w:color w:val="000000" w:themeColor="text1"/>
          <w:sz w:val="24"/>
          <w:szCs w:val="24"/>
        </w:rPr>
      </w:pPr>
      <w:r w:rsidRPr="009B4224">
        <w:rPr>
          <w:rFonts w:ascii="Times New Roman" w:eastAsia="Times New Roman" w:hAnsi="Times New Roman" w:cs="Times New Roman"/>
          <w:color w:val="000000" w:themeColor="text1"/>
          <w:sz w:val="24"/>
          <w:szCs w:val="24"/>
        </w:rPr>
        <w:t>11.1. filmuoti ar fotografuoti be kito asmens sutikimo;</w:t>
      </w:r>
    </w:p>
    <w:p w14:paraId="44909A69" w14:textId="77777777" w:rsidR="001A33C4" w:rsidRPr="009B4224" w:rsidRDefault="00CD05C3">
      <w:pPr>
        <w:spacing w:line="240" w:lineRule="auto"/>
        <w:ind w:firstLine="860"/>
        <w:jc w:val="both"/>
        <w:rPr>
          <w:rFonts w:ascii="Times New Roman" w:eastAsia="Times New Roman" w:hAnsi="Times New Roman" w:cs="Times New Roman"/>
          <w:color w:val="000000" w:themeColor="text1"/>
          <w:sz w:val="24"/>
          <w:szCs w:val="24"/>
        </w:rPr>
      </w:pPr>
      <w:r w:rsidRPr="009B4224">
        <w:rPr>
          <w:rFonts w:ascii="Times New Roman" w:eastAsia="Times New Roman" w:hAnsi="Times New Roman" w:cs="Times New Roman"/>
          <w:color w:val="000000" w:themeColor="text1"/>
          <w:sz w:val="24"/>
          <w:szCs w:val="24"/>
        </w:rPr>
        <w:t>11.2. platinti įrašus, kurie pažeidžia asmens privatumą, orumą ar teisės aktus;</w:t>
      </w:r>
    </w:p>
    <w:p w14:paraId="7A8078FF" w14:textId="77777777" w:rsidR="00816BB8" w:rsidRPr="009B4224" w:rsidRDefault="00CD05C3">
      <w:pPr>
        <w:spacing w:line="240" w:lineRule="auto"/>
        <w:ind w:firstLine="860"/>
        <w:jc w:val="both"/>
        <w:rPr>
          <w:rFonts w:ascii="Times New Roman" w:eastAsia="Times New Roman" w:hAnsi="Times New Roman" w:cs="Times New Roman"/>
          <w:color w:val="000000" w:themeColor="text1"/>
          <w:sz w:val="24"/>
          <w:szCs w:val="24"/>
        </w:rPr>
      </w:pPr>
      <w:r w:rsidRPr="009B4224">
        <w:rPr>
          <w:rFonts w:ascii="Times New Roman" w:eastAsia="Times New Roman" w:hAnsi="Times New Roman" w:cs="Times New Roman"/>
          <w:color w:val="000000" w:themeColor="text1"/>
          <w:sz w:val="24"/>
          <w:szCs w:val="24"/>
        </w:rPr>
        <w:t>11.3. vykdyti patyčias ar kitą netinkamą veiklą virtualioje erdvėje.</w:t>
      </w:r>
    </w:p>
    <w:p w14:paraId="2DAEBA16" w14:textId="77777777" w:rsidR="00CA1540" w:rsidRPr="009B4224" w:rsidRDefault="00816BB8" w:rsidP="00DB1F90">
      <w:pPr>
        <w:spacing w:line="240" w:lineRule="auto"/>
        <w:ind w:firstLine="851"/>
        <w:jc w:val="both"/>
        <w:rPr>
          <w:rFonts w:ascii="Times New Roman" w:eastAsia="Times New Roman" w:hAnsi="Times New Roman" w:cstheme="minorBidi"/>
          <w:color w:val="000000" w:themeColor="text1"/>
          <w:sz w:val="24"/>
          <w:lang w:eastAsia="en-US"/>
        </w:rPr>
      </w:pPr>
      <w:r w:rsidRPr="009B4224">
        <w:rPr>
          <w:rFonts w:ascii="Times New Roman" w:eastAsia="Times New Roman" w:hAnsi="Times New Roman" w:cstheme="minorBidi"/>
          <w:color w:val="000000" w:themeColor="text1"/>
          <w:sz w:val="24"/>
          <w:lang w:eastAsia="en-US"/>
        </w:rPr>
        <w:t xml:space="preserve">12. Jei mokinys </w:t>
      </w:r>
      <w:r w:rsidRPr="009B4224">
        <w:rPr>
          <w:rFonts w:ascii="Times New Roman" w:eastAsia="Times New Roman" w:hAnsi="Times New Roman" w:cstheme="minorBidi"/>
          <w:color w:val="000000" w:themeColor="text1"/>
          <w:sz w:val="24"/>
          <w:u w:val="single"/>
          <w:lang w:eastAsia="en-US"/>
        </w:rPr>
        <w:t>pirmą kartą</w:t>
      </w:r>
      <w:r w:rsidRPr="009B4224">
        <w:rPr>
          <w:rFonts w:ascii="Times New Roman" w:eastAsia="Times New Roman" w:hAnsi="Times New Roman" w:cstheme="minorBidi"/>
          <w:color w:val="000000" w:themeColor="text1"/>
          <w:sz w:val="24"/>
          <w:lang w:eastAsia="en-US"/>
        </w:rPr>
        <w:t xml:space="preserve"> pažeidžia šio</w:t>
      </w:r>
      <w:r w:rsidR="009B5062" w:rsidRPr="009B4224">
        <w:rPr>
          <w:rFonts w:ascii="Times New Roman" w:eastAsia="Times New Roman" w:hAnsi="Times New Roman" w:cstheme="minorBidi"/>
          <w:color w:val="000000" w:themeColor="text1"/>
          <w:sz w:val="24"/>
          <w:lang w:eastAsia="en-US"/>
        </w:rPr>
        <w:t>s Tvarkos</w:t>
      </w:r>
      <w:r w:rsidRPr="009B4224">
        <w:rPr>
          <w:rFonts w:ascii="Times New Roman" w:eastAsia="Times New Roman" w:hAnsi="Times New Roman" w:cstheme="minorBidi"/>
          <w:color w:val="000000" w:themeColor="text1"/>
          <w:sz w:val="24"/>
          <w:lang w:eastAsia="en-US"/>
        </w:rPr>
        <w:t xml:space="preserve"> nuostatas, mokytojas moki</w:t>
      </w:r>
      <w:r w:rsidR="009B5062" w:rsidRPr="009B4224">
        <w:rPr>
          <w:rFonts w:ascii="Times New Roman" w:eastAsia="Times New Roman" w:hAnsi="Times New Roman" w:cstheme="minorBidi"/>
          <w:color w:val="000000" w:themeColor="text1"/>
          <w:sz w:val="24"/>
          <w:lang w:eastAsia="en-US"/>
        </w:rPr>
        <w:t>nį įspėja žodžiu, primena Tvarkos</w:t>
      </w:r>
      <w:r w:rsidRPr="009B4224">
        <w:rPr>
          <w:rFonts w:ascii="Times New Roman" w:eastAsia="Times New Roman" w:hAnsi="Times New Roman" w:cstheme="minorBidi"/>
          <w:color w:val="000000" w:themeColor="text1"/>
          <w:sz w:val="24"/>
          <w:lang w:eastAsia="en-US"/>
        </w:rPr>
        <w:t xml:space="preserve"> reikalavimus, pareikalauja, kad mokinys nedelsiant padėtų įrenginį į nustatytą laikymo vietą iki pamokos ar veiklos pabaigos ir fiksuoja pažeidimą. </w:t>
      </w:r>
      <w:r w:rsidR="005124B7" w:rsidRPr="009B4224">
        <w:rPr>
          <w:rFonts w:ascii="Times New Roman" w:eastAsia="Times New Roman" w:hAnsi="Times New Roman" w:cstheme="minorBidi"/>
          <w:color w:val="000000" w:themeColor="text1"/>
          <w:sz w:val="24"/>
          <w:lang w:eastAsia="en-US"/>
        </w:rPr>
        <w:t>Mokiniui nereaguojant į pastabas žodžiu</w:t>
      </w:r>
      <w:r w:rsidR="0014005E" w:rsidRPr="009B4224">
        <w:rPr>
          <w:rFonts w:ascii="Times New Roman" w:eastAsia="Times New Roman" w:hAnsi="Times New Roman" w:cstheme="minorBidi"/>
          <w:color w:val="000000" w:themeColor="text1"/>
          <w:sz w:val="24"/>
          <w:lang w:eastAsia="en-US"/>
        </w:rPr>
        <w:t xml:space="preserve">, </w:t>
      </w:r>
      <w:r w:rsidR="00CA1540" w:rsidRPr="009B4224">
        <w:rPr>
          <w:rFonts w:ascii="Times New Roman" w:eastAsia="Times New Roman" w:hAnsi="Times New Roman" w:cstheme="minorBidi"/>
          <w:color w:val="000000" w:themeColor="text1"/>
          <w:sz w:val="24"/>
          <w:lang w:eastAsia="en-US"/>
        </w:rPr>
        <w:t xml:space="preserve">mokytojas turi teisę paimti telefoną ir perduoti socialiniam pedagogui, socialiniam pedagogui nesant </w:t>
      </w:r>
      <w:r w:rsidR="005124B7" w:rsidRPr="009B4224">
        <w:rPr>
          <w:rFonts w:ascii="Times New Roman" w:eastAsia="Times New Roman" w:hAnsi="Times New Roman" w:cstheme="minorBidi"/>
          <w:color w:val="000000" w:themeColor="text1"/>
          <w:sz w:val="24"/>
          <w:lang w:eastAsia="en-US"/>
        </w:rPr>
        <w:t>–</w:t>
      </w:r>
      <w:r w:rsidR="00CA1540" w:rsidRPr="009B4224">
        <w:rPr>
          <w:rFonts w:ascii="Times New Roman" w:eastAsia="Times New Roman" w:hAnsi="Times New Roman" w:cstheme="minorBidi"/>
          <w:color w:val="000000" w:themeColor="text1"/>
          <w:sz w:val="24"/>
          <w:lang w:eastAsia="en-US"/>
        </w:rPr>
        <w:t xml:space="preserve"> administracijos atstovui raštinėje. Klasės vadovas / socialinis pedagogas apie Tvarkos pažeidimą informuoja mokinio tėvus (globėjus, rūpintojus) el. dienyno TAMO pranešimu.  Telefonas laikomas socialinio pedagogo kabinete arba raštinėje ir grąžinamas mokiniui po mokinio pamokų. Visi telefono paėmimo faktai fiksuojami lentelėje (1 priedas).</w:t>
      </w:r>
    </w:p>
    <w:p w14:paraId="2325A3C1" w14:textId="77777777" w:rsidR="001A33C4" w:rsidRPr="009B4224" w:rsidRDefault="00C017F8" w:rsidP="00DB1F90">
      <w:pPr>
        <w:spacing w:line="240" w:lineRule="auto"/>
        <w:ind w:firstLine="860"/>
        <w:jc w:val="both"/>
        <w:rPr>
          <w:rFonts w:ascii="Times New Roman" w:eastAsia="Times New Roman" w:hAnsi="Times New Roman" w:cs="Times New Roman"/>
          <w:color w:val="000000" w:themeColor="text1"/>
          <w:sz w:val="24"/>
          <w:szCs w:val="24"/>
        </w:rPr>
      </w:pPr>
      <w:r w:rsidRPr="009B4224">
        <w:rPr>
          <w:rFonts w:ascii="Times New Roman" w:eastAsia="Times New Roman" w:hAnsi="Times New Roman" w:cs="Times New Roman"/>
          <w:color w:val="000000" w:themeColor="text1"/>
          <w:sz w:val="24"/>
          <w:szCs w:val="24"/>
        </w:rPr>
        <w:t>13</w:t>
      </w:r>
      <w:r w:rsidR="00CD05C3" w:rsidRPr="009B4224">
        <w:rPr>
          <w:rFonts w:ascii="Times New Roman" w:eastAsia="Times New Roman" w:hAnsi="Times New Roman" w:cs="Times New Roman"/>
          <w:color w:val="000000" w:themeColor="text1"/>
          <w:sz w:val="24"/>
          <w:szCs w:val="24"/>
        </w:rPr>
        <w:t>. Iš mokinio, pažeidusio Tvarką</w:t>
      </w:r>
      <w:r w:rsidR="00642945" w:rsidRPr="009B4224">
        <w:rPr>
          <w:rFonts w:ascii="Times New Roman" w:eastAsia="Times New Roman" w:hAnsi="Times New Roman" w:cs="Times New Roman"/>
          <w:color w:val="000000" w:themeColor="text1"/>
          <w:sz w:val="24"/>
          <w:szCs w:val="24"/>
        </w:rPr>
        <w:t xml:space="preserve"> </w:t>
      </w:r>
      <w:r w:rsidR="00642945" w:rsidRPr="009B4224">
        <w:rPr>
          <w:rFonts w:ascii="Times New Roman" w:eastAsia="Times New Roman" w:hAnsi="Times New Roman" w:cs="Times New Roman"/>
          <w:color w:val="000000" w:themeColor="text1"/>
          <w:sz w:val="24"/>
          <w:szCs w:val="24"/>
          <w:u w:val="single"/>
        </w:rPr>
        <w:t>antrą kartą</w:t>
      </w:r>
      <w:r w:rsidR="00CD05C3" w:rsidRPr="009B4224">
        <w:rPr>
          <w:rFonts w:ascii="Times New Roman" w:eastAsia="Times New Roman" w:hAnsi="Times New Roman" w:cs="Times New Roman"/>
          <w:color w:val="000000" w:themeColor="text1"/>
          <w:sz w:val="24"/>
          <w:szCs w:val="24"/>
        </w:rPr>
        <w:t>, mokytojas turi teisę paimti telefoną ir perduoti socialiniam pedagogui</w:t>
      </w:r>
      <w:r w:rsidR="00851F6C" w:rsidRPr="009B4224">
        <w:rPr>
          <w:rFonts w:ascii="Times New Roman" w:eastAsia="Times New Roman" w:hAnsi="Times New Roman" w:cs="Times New Roman"/>
          <w:color w:val="000000" w:themeColor="text1"/>
          <w:sz w:val="24"/>
          <w:szCs w:val="24"/>
        </w:rPr>
        <w:t xml:space="preserve">, socialiniam pedagogui nesant </w:t>
      </w:r>
      <w:r w:rsidR="005124B7" w:rsidRPr="009B4224">
        <w:rPr>
          <w:rFonts w:ascii="Times New Roman" w:eastAsia="Times New Roman" w:hAnsi="Times New Roman" w:cs="Times New Roman"/>
          <w:color w:val="000000" w:themeColor="text1"/>
          <w:sz w:val="24"/>
          <w:szCs w:val="24"/>
        </w:rPr>
        <w:t>–</w:t>
      </w:r>
      <w:r w:rsidR="00CD05C3" w:rsidRPr="009B4224">
        <w:rPr>
          <w:rFonts w:ascii="Times New Roman" w:eastAsia="Times New Roman" w:hAnsi="Times New Roman" w:cs="Times New Roman"/>
          <w:color w:val="000000" w:themeColor="text1"/>
          <w:sz w:val="24"/>
          <w:szCs w:val="24"/>
        </w:rPr>
        <w:t xml:space="preserve"> administracijos atstovui raštinėje. Klasės vadovas / socialinis pedagogas apie Tvarkos pažeidimą informuoja mokinio tėvus (globėj</w:t>
      </w:r>
      <w:r w:rsidR="006577F3" w:rsidRPr="009B4224">
        <w:rPr>
          <w:rFonts w:ascii="Times New Roman" w:eastAsia="Times New Roman" w:hAnsi="Times New Roman" w:cs="Times New Roman"/>
          <w:color w:val="000000" w:themeColor="text1"/>
          <w:sz w:val="24"/>
          <w:szCs w:val="24"/>
        </w:rPr>
        <w:t>us, rūpintojus) el. dienyno TAMO</w:t>
      </w:r>
      <w:r w:rsidR="00CD05C3" w:rsidRPr="009B4224">
        <w:rPr>
          <w:rFonts w:ascii="Times New Roman" w:eastAsia="Times New Roman" w:hAnsi="Times New Roman" w:cs="Times New Roman"/>
          <w:color w:val="000000" w:themeColor="text1"/>
          <w:sz w:val="24"/>
          <w:szCs w:val="24"/>
        </w:rPr>
        <w:t xml:space="preserve"> pranešimu.  Telefonas laikomas socialinio pedagogo kabinete arba raštinėje ir grąžinamas tik mokinio tėvams (globėjams, rūpintojams) atvykus po mokinio pamokų</w:t>
      </w:r>
      <w:r w:rsidR="000B2EAC" w:rsidRPr="009B4224">
        <w:rPr>
          <w:rFonts w:ascii="Times New Roman" w:eastAsia="Times New Roman" w:hAnsi="Times New Roman" w:cs="Times New Roman"/>
          <w:color w:val="000000" w:themeColor="text1"/>
          <w:sz w:val="24"/>
          <w:szCs w:val="24"/>
        </w:rPr>
        <w:t xml:space="preserve"> arba kitu suderintu laiku</w:t>
      </w:r>
      <w:r w:rsidR="00CD05C3" w:rsidRPr="009B4224">
        <w:rPr>
          <w:rFonts w:ascii="Times New Roman" w:eastAsia="Times New Roman" w:hAnsi="Times New Roman" w:cs="Times New Roman"/>
          <w:color w:val="000000" w:themeColor="text1"/>
          <w:sz w:val="24"/>
          <w:szCs w:val="24"/>
        </w:rPr>
        <w:t>. Visi telefono paėmimo faktai fiksuojami lentelėje (</w:t>
      </w:r>
      <w:r w:rsidR="00CD05C3" w:rsidRPr="008F0478">
        <w:rPr>
          <w:rFonts w:ascii="Times New Roman" w:eastAsia="Times New Roman" w:hAnsi="Times New Roman" w:cs="Times New Roman"/>
          <w:color w:val="000000" w:themeColor="text1"/>
          <w:sz w:val="24"/>
          <w:szCs w:val="24"/>
        </w:rPr>
        <w:t>1 priedas</w:t>
      </w:r>
      <w:r w:rsidR="008B71CD" w:rsidRPr="009B4224">
        <w:rPr>
          <w:rFonts w:ascii="Times New Roman" w:eastAsia="Times New Roman" w:hAnsi="Times New Roman" w:cs="Times New Roman"/>
          <w:color w:val="000000" w:themeColor="text1"/>
          <w:sz w:val="24"/>
          <w:szCs w:val="24"/>
        </w:rPr>
        <w:t>).</w:t>
      </w:r>
    </w:p>
    <w:p w14:paraId="7607DAB5" w14:textId="77777777" w:rsidR="001A33C4" w:rsidRPr="009B4224" w:rsidRDefault="00C017F8">
      <w:pPr>
        <w:spacing w:line="240" w:lineRule="auto"/>
        <w:ind w:firstLine="860"/>
        <w:jc w:val="both"/>
        <w:rPr>
          <w:rFonts w:ascii="Times New Roman" w:eastAsia="Times New Roman" w:hAnsi="Times New Roman" w:cs="Times New Roman"/>
          <w:color w:val="000000" w:themeColor="text1"/>
          <w:sz w:val="24"/>
          <w:szCs w:val="24"/>
        </w:rPr>
      </w:pPr>
      <w:r w:rsidRPr="009B4224">
        <w:rPr>
          <w:rFonts w:ascii="Times New Roman" w:eastAsia="Times New Roman" w:hAnsi="Times New Roman" w:cs="Times New Roman"/>
          <w:color w:val="000000" w:themeColor="text1"/>
          <w:sz w:val="24"/>
          <w:szCs w:val="24"/>
        </w:rPr>
        <w:t>14</w:t>
      </w:r>
      <w:r w:rsidR="00CD05C3" w:rsidRPr="009B4224">
        <w:rPr>
          <w:rFonts w:ascii="Times New Roman" w:eastAsia="Times New Roman" w:hAnsi="Times New Roman" w:cs="Times New Roman"/>
          <w:color w:val="000000" w:themeColor="text1"/>
          <w:sz w:val="24"/>
          <w:szCs w:val="24"/>
        </w:rPr>
        <w:t>. Jei mokinys atsisako atiduoti ugdymo metu naudojamą t</w:t>
      </w:r>
      <w:r w:rsidR="008B71CD" w:rsidRPr="009B4224">
        <w:rPr>
          <w:rFonts w:ascii="Times New Roman" w:eastAsia="Times New Roman" w:hAnsi="Times New Roman" w:cs="Times New Roman"/>
          <w:color w:val="000000" w:themeColor="text1"/>
          <w:sz w:val="24"/>
          <w:szCs w:val="24"/>
        </w:rPr>
        <w:t>elefoną / įrenginį, problemai spręsti</w:t>
      </w:r>
      <w:r w:rsidR="00CD05C3" w:rsidRPr="009B4224">
        <w:rPr>
          <w:rFonts w:ascii="Times New Roman" w:eastAsia="Times New Roman" w:hAnsi="Times New Roman" w:cs="Times New Roman"/>
          <w:color w:val="000000" w:themeColor="text1"/>
          <w:sz w:val="24"/>
          <w:szCs w:val="24"/>
        </w:rPr>
        <w:t xml:space="preserve"> mokytojas gali kviestis socialinį pedagogą ar mokyklos administracijos darbuotoją. Fiksuojamas drausmės pažeidimo faktas, informuoja</w:t>
      </w:r>
      <w:r w:rsidR="004C5EDF" w:rsidRPr="009B4224">
        <w:rPr>
          <w:rFonts w:ascii="Times New Roman" w:eastAsia="Times New Roman" w:hAnsi="Times New Roman" w:cs="Times New Roman"/>
          <w:color w:val="000000" w:themeColor="text1"/>
          <w:sz w:val="24"/>
          <w:szCs w:val="24"/>
        </w:rPr>
        <w:t>mi tėvai (globėjai, rūpintojai), mokinio elgesys gali būti svarstomas Vaiko gerovės komisijos posėdyje.</w:t>
      </w:r>
    </w:p>
    <w:p w14:paraId="265E496B" w14:textId="77777777" w:rsidR="001A33C4" w:rsidRPr="009B4224" w:rsidRDefault="001A33C4">
      <w:pPr>
        <w:spacing w:line="240" w:lineRule="auto"/>
        <w:jc w:val="both"/>
        <w:rPr>
          <w:rFonts w:ascii="Times New Roman" w:eastAsia="Times New Roman" w:hAnsi="Times New Roman" w:cs="Times New Roman"/>
          <w:color w:val="000000" w:themeColor="text1"/>
          <w:sz w:val="24"/>
          <w:szCs w:val="24"/>
        </w:rPr>
      </w:pPr>
    </w:p>
    <w:p w14:paraId="0A33447F" w14:textId="77777777" w:rsidR="001A33C4" w:rsidRPr="009B4224" w:rsidRDefault="00CD05C3">
      <w:pPr>
        <w:spacing w:line="240" w:lineRule="auto"/>
        <w:jc w:val="center"/>
        <w:rPr>
          <w:rFonts w:ascii="Times New Roman" w:eastAsia="Times New Roman" w:hAnsi="Times New Roman" w:cs="Times New Roman"/>
          <w:b/>
          <w:color w:val="000000" w:themeColor="text1"/>
          <w:sz w:val="24"/>
          <w:szCs w:val="24"/>
        </w:rPr>
      </w:pPr>
      <w:r w:rsidRPr="009B4224">
        <w:rPr>
          <w:rFonts w:ascii="Times New Roman" w:eastAsia="Times New Roman" w:hAnsi="Times New Roman" w:cs="Times New Roman"/>
          <w:b/>
          <w:color w:val="000000" w:themeColor="text1"/>
          <w:sz w:val="24"/>
          <w:szCs w:val="24"/>
        </w:rPr>
        <w:t>III SKYRIUS</w:t>
      </w:r>
    </w:p>
    <w:p w14:paraId="6BD77F92" w14:textId="77777777" w:rsidR="001A33C4" w:rsidRPr="009B4224" w:rsidRDefault="00CD05C3">
      <w:pPr>
        <w:spacing w:line="240" w:lineRule="auto"/>
        <w:jc w:val="center"/>
        <w:rPr>
          <w:rFonts w:ascii="Times New Roman" w:eastAsia="Times New Roman" w:hAnsi="Times New Roman" w:cs="Times New Roman"/>
          <w:b/>
          <w:color w:val="000000" w:themeColor="text1"/>
          <w:sz w:val="24"/>
          <w:szCs w:val="24"/>
        </w:rPr>
      </w:pPr>
      <w:r w:rsidRPr="009B4224">
        <w:rPr>
          <w:rFonts w:ascii="Times New Roman" w:eastAsia="Times New Roman" w:hAnsi="Times New Roman" w:cs="Times New Roman"/>
          <w:b/>
          <w:color w:val="000000" w:themeColor="text1"/>
          <w:sz w:val="24"/>
          <w:szCs w:val="24"/>
        </w:rPr>
        <w:t>BAIGIAMOSIOS NUOSTATOS</w:t>
      </w:r>
    </w:p>
    <w:p w14:paraId="4545F029" w14:textId="77777777" w:rsidR="001A33C4" w:rsidRPr="009B4224" w:rsidRDefault="001A33C4">
      <w:pPr>
        <w:spacing w:line="240" w:lineRule="auto"/>
        <w:jc w:val="both"/>
        <w:rPr>
          <w:rFonts w:ascii="Times New Roman" w:eastAsia="Times New Roman" w:hAnsi="Times New Roman" w:cs="Times New Roman"/>
          <w:color w:val="000000" w:themeColor="text1"/>
          <w:sz w:val="24"/>
          <w:szCs w:val="24"/>
        </w:rPr>
      </w:pPr>
    </w:p>
    <w:p w14:paraId="271B32EE" w14:textId="77777777" w:rsidR="001A33C4" w:rsidRPr="004B43EE" w:rsidRDefault="00C017F8">
      <w:pPr>
        <w:spacing w:line="240" w:lineRule="auto"/>
        <w:ind w:firstLine="860"/>
        <w:jc w:val="both"/>
        <w:rPr>
          <w:rFonts w:ascii="Times New Roman" w:eastAsia="Times New Roman" w:hAnsi="Times New Roman" w:cs="Times New Roman"/>
          <w:color w:val="000000" w:themeColor="text1"/>
          <w:sz w:val="24"/>
          <w:szCs w:val="24"/>
        </w:rPr>
      </w:pPr>
      <w:r w:rsidRPr="009B4224">
        <w:rPr>
          <w:rFonts w:ascii="Times New Roman" w:eastAsia="Times New Roman" w:hAnsi="Times New Roman" w:cs="Times New Roman"/>
          <w:color w:val="000000" w:themeColor="text1"/>
          <w:sz w:val="24"/>
          <w:szCs w:val="24"/>
        </w:rPr>
        <w:t>15</w:t>
      </w:r>
      <w:r w:rsidR="00CD05C3" w:rsidRPr="009B4224">
        <w:rPr>
          <w:rFonts w:ascii="Times New Roman" w:eastAsia="Times New Roman" w:hAnsi="Times New Roman" w:cs="Times New Roman"/>
          <w:color w:val="000000" w:themeColor="text1"/>
          <w:sz w:val="24"/>
          <w:szCs w:val="24"/>
        </w:rPr>
        <w:t xml:space="preserve">. Gimnazija už mokinių asmeninių mobiliųjų telefonų ir kitų </w:t>
      </w:r>
      <w:r w:rsidR="00AC248D">
        <w:rPr>
          <w:rFonts w:ascii="Times New Roman" w:eastAsia="Times New Roman" w:hAnsi="Times New Roman" w:cs="Times New Roman"/>
          <w:color w:val="000000" w:themeColor="text1"/>
          <w:sz w:val="24"/>
          <w:szCs w:val="24"/>
        </w:rPr>
        <w:t>galinių</w:t>
      </w:r>
      <w:r w:rsidR="00CD05C3" w:rsidRPr="004B43EE">
        <w:rPr>
          <w:rFonts w:ascii="Times New Roman" w:eastAsia="Times New Roman" w:hAnsi="Times New Roman" w:cs="Times New Roman"/>
          <w:color w:val="000000" w:themeColor="text1"/>
          <w:sz w:val="24"/>
          <w:szCs w:val="24"/>
        </w:rPr>
        <w:t xml:space="preserve"> įrenginių saugumą neatsako.</w:t>
      </w:r>
    </w:p>
    <w:p w14:paraId="597DACBA" w14:textId="77777777" w:rsidR="001A33C4" w:rsidRPr="004B43EE" w:rsidRDefault="00C017F8">
      <w:pPr>
        <w:spacing w:line="240" w:lineRule="auto"/>
        <w:ind w:firstLine="860"/>
        <w:jc w:val="both"/>
        <w:rPr>
          <w:rFonts w:ascii="Times New Roman" w:eastAsia="Times New Roman" w:hAnsi="Times New Roman" w:cs="Times New Roman"/>
          <w:color w:val="000000" w:themeColor="text1"/>
          <w:sz w:val="24"/>
          <w:szCs w:val="24"/>
        </w:rPr>
      </w:pPr>
      <w:r w:rsidRPr="004B43EE">
        <w:rPr>
          <w:rFonts w:ascii="Times New Roman" w:eastAsia="Times New Roman" w:hAnsi="Times New Roman" w:cs="Times New Roman"/>
          <w:color w:val="000000" w:themeColor="text1"/>
          <w:sz w:val="24"/>
          <w:szCs w:val="24"/>
        </w:rPr>
        <w:t>16</w:t>
      </w:r>
      <w:r w:rsidR="00CD05C3" w:rsidRPr="004B43EE">
        <w:rPr>
          <w:rFonts w:ascii="Times New Roman" w:eastAsia="Times New Roman" w:hAnsi="Times New Roman" w:cs="Times New Roman"/>
          <w:color w:val="000000" w:themeColor="text1"/>
          <w:sz w:val="24"/>
          <w:szCs w:val="24"/>
        </w:rPr>
        <w:t>. Su Tvarka klasių vad</w:t>
      </w:r>
      <w:r w:rsidR="008B71CD" w:rsidRPr="004B43EE">
        <w:rPr>
          <w:rFonts w:ascii="Times New Roman" w:eastAsia="Times New Roman" w:hAnsi="Times New Roman" w:cs="Times New Roman"/>
          <w:color w:val="000000" w:themeColor="text1"/>
          <w:sz w:val="24"/>
          <w:szCs w:val="24"/>
        </w:rPr>
        <w:t>ovai pasirašytinai supažindina mokinius</w:t>
      </w:r>
      <w:r w:rsidR="00CD05C3" w:rsidRPr="004B43EE">
        <w:rPr>
          <w:rFonts w:ascii="Times New Roman" w:eastAsia="Times New Roman" w:hAnsi="Times New Roman" w:cs="Times New Roman"/>
          <w:color w:val="000000" w:themeColor="text1"/>
          <w:sz w:val="24"/>
          <w:szCs w:val="24"/>
        </w:rPr>
        <w:t xml:space="preserve"> ir jų tėvus (globėjus, rūpintojus) susirinkimų metu </w:t>
      </w:r>
      <w:r w:rsidR="008F0478">
        <w:rPr>
          <w:rFonts w:ascii="Times New Roman" w:eastAsia="Times New Roman" w:hAnsi="Times New Roman" w:cs="Times New Roman"/>
          <w:color w:val="000000" w:themeColor="text1"/>
          <w:sz w:val="24"/>
          <w:szCs w:val="24"/>
        </w:rPr>
        <w:t>bei</w:t>
      </w:r>
      <w:r w:rsidR="00CD05C3" w:rsidRPr="004B43EE">
        <w:rPr>
          <w:rFonts w:ascii="Times New Roman" w:eastAsia="Times New Roman" w:hAnsi="Times New Roman" w:cs="Times New Roman"/>
          <w:color w:val="000000" w:themeColor="text1"/>
          <w:sz w:val="24"/>
          <w:szCs w:val="24"/>
        </w:rPr>
        <w:t xml:space="preserve"> per TAMO dienyną.</w:t>
      </w:r>
    </w:p>
    <w:p w14:paraId="4558345C" w14:textId="77777777" w:rsidR="001A33C4" w:rsidRPr="004B43EE" w:rsidRDefault="00C017F8">
      <w:pPr>
        <w:spacing w:line="240" w:lineRule="auto"/>
        <w:ind w:firstLine="860"/>
        <w:jc w:val="both"/>
        <w:rPr>
          <w:rFonts w:ascii="Times New Roman" w:eastAsia="Times New Roman" w:hAnsi="Times New Roman" w:cs="Times New Roman"/>
          <w:color w:val="000000" w:themeColor="text1"/>
          <w:sz w:val="24"/>
          <w:szCs w:val="24"/>
        </w:rPr>
      </w:pPr>
      <w:r w:rsidRPr="004B43EE">
        <w:rPr>
          <w:rFonts w:ascii="Times New Roman" w:eastAsia="Times New Roman" w:hAnsi="Times New Roman" w:cs="Times New Roman"/>
          <w:color w:val="000000" w:themeColor="text1"/>
          <w:sz w:val="24"/>
          <w:szCs w:val="24"/>
        </w:rPr>
        <w:t>17</w:t>
      </w:r>
      <w:r w:rsidR="00CD05C3" w:rsidRPr="004B43EE">
        <w:rPr>
          <w:rFonts w:ascii="Times New Roman" w:eastAsia="Times New Roman" w:hAnsi="Times New Roman" w:cs="Times New Roman"/>
          <w:color w:val="000000" w:themeColor="text1"/>
          <w:sz w:val="24"/>
          <w:szCs w:val="24"/>
        </w:rPr>
        <w:t>. Mobiliųjų telefonų n</w:t>
      </w:r>
      <w:r w:rsidR="006577F3" w:rsidRPr="004B43EE">
        <w:rPr>
          <w:rFonts w:ascii="Times New Roman" w:eastAsia="Times New Roman" w:hAnsi="Times New Roman" w:cs="Times New Roman"/>
          <w:color w:val="000000" w:themeColor="text1"/>
          <w:sz w:val="24"/>
          <w:szCs w:val="24"/>
        </w:rPr>
        <w:t>audojimosi ugdymo proceso metu T</w:t>
      </w:r>
      <w:r w:rsidR="00CD05C3" w:rsidRPr="004B43EE">
        <w:rPr>
          <w:rFonts w:ascii="Times New Roman" w:eastAsia="Times New Roman" w:hAnsi="Times New Roman" w:cs="Times New Roman"/>
          <w:color w:val="000000" w:themeColor="text1"/>
          <w:sz w:val="24"/>
          <w:szCs w:val="24"/>
        </w:rPr>
        <w:t>varkos aprašas paviešinamas gimnazijos internetinėje svetainėje.</w:t>
      </w:r>
    </w:p>
    <w:p w14:paraId="63DD90A0" w14:textId="77777777" w:rsidR="001A33C4" w:rsidRPr="004B43EE" w:rsidRDefault="00C017F8">
      <w:pPr>
        <w:spacing w:line="240" w:lineRule="auto"/>
        <w:ind w:firstLine="860"/>
        <w:jc w:val="both"/>
        <w:rPr>
          <w:rFonts w:ascii="Times New Roman" w:eastAsia="Times New Roman" w:hAnsi="Times New Roman" w:cs="Times New Roman"/>
          <w:color w:val="000000" w:themeColor="text1"/>
          <w:sz w:val="24"/>
          <w:szCs w:val="24"/>
        </w:rPr>
      </w:pPr>
      <w:r w:rsidRPr="004B43EE">
        <w:rPr>
          <w:rFonts w:ascii="Times New Roman" w:eastAsia="Times New Roman" w:hAnsi="Times New Roman" w:cs="Times New Roman"/>
          <w:color w:val="000000" w:themeColor="text1"/>
          <w:sz w:val="24"/>
          <w:szCs w:val="24"/>
        </w:rPr>
        <w:t>18</w:t>
      </w:r>
      <w:r w:rsidR="00CD05C3" w:rsidRPr="004B43EE">
        <w:rPr>
          <w:rFonts w:ascii="Times New Roman" w:eastAsia="Times New Roman" w:hAnsi="Times New Roman" w:cs="Times New Roman"/>
          <w:color w:val="000000" w:themeColor="text1"/>
          <w:sz w:val="24"/>
          <w:szCs w:val="24"/>
        </w:rPr>
        <w:t>. Tvarka gali būti koreguojama direktoriaus įsakymu, atsižvelgiant į gimnazijos savivaldos institucijų pasiūlymus.</w:t>
      </w:r>
    </w:p>
    <w:p w14:paraId="460236D9" w14:textId="77777777" w:rsidR="001A33C4" w:rsidRPr="004B43EE" w:rsidRDefault="001A33C4">
      <w:pPr>
        <w:spacing w:line="240" w:lineRule="auto"/>
        <w:jc w:val="both"/>
        <w:rPr>
          <w:rFonts w:ascii="Times New Roman" w:eastAsia="Times New Roman" w:hAnsi="Times New Roman" w:cs="Times New Roman"/>
          <w:color w:val="000000" w:themeColor="text1"/>
          <w:sz w:val="24"/>
          <w:szCs w:val="24"/>
        </w:rPr>
      </w:pPr>
    </w:p>
    <w:p w14:paraId="5DFEEBD0" w14:textId="77777777" w:rsidR="001A33C4" w:rsidRDefault="00CD05C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________________________________</w:t>
      </w:r>
    </w:p>
    <w:p w14:paraId="17A96142" w14:textId="77777777" w:rsidR="001A33C4" w:rsidRDefault="001A33C4">
      <w:pPr>
        <w:spacing w:line="240" w:lineRule="auto"/>
        <w:jc w:val="center"/>
        <w:rPr>
          <w:rFonts w:ascii="Times New Roman" w:eastAsia="Times New Roman" w:hAnsi="Times New Roman" w:cs="Times New Roman"/>
          <w:sz w:val="24"/>
          <w:szCs w:val="24"/>
        </w:rPr>
      </w:pPr>
    </w:p>
    <w:p w14:paraId="5804DA85" w14:textId="77777777" w:rsidR="001A33C4" w:rsidRDefault="001A33C4">
      <w:pPr>
        <w:spacing w:line="240" w:lineRule="auto"/>
        <w:jc w:val="center"/>
        <w:rPr>
          <w:rFonts w:ascii="Times New Roman" w:eastAsia="Times New Roman" w:hAnsi="Times New Roman" w:cs="Times New Roman"/>
          <w:sz w:val="24"/>
          <w:szCs w:val="24"/>
        </w:rPr>
      </w:pPr>
    </w:p>
    <w:p w14:paraId="4D400D56" w14:textId="77777777" w:rsidR="001A33C4" w:rsidRDefault="001A33C4">
      <w:pPr>
        <w:spacing w:line="240" w:lineRule="auto"/>
        <w:ind w:firstLine="680"/>
        <w:jc w:val="center"/>
        <w:rPr>
          <w:rFonts w:ascii="Times New Roman" w:eastAsia="Times New Roman" w:hAnsi="Times New Roman" w:cs="Times New Roman"/>
          <w:b/>
          <w:sz w:val="24"/>
          <w:szCs w:val="24"/>
        </w:rPr>
      </w:pPr>
    </w:p>
    <w:p w14:paraId="2D4C8119" w14:textId="77777777" w:rsidR="001A33C4" w:rsidRDefault="001A33C4">
      <w:pPr>
        <w:spacing w:line="240" w:lineRule="auto"/>
        <w:jc w:val="center"/>
        <w:rPr>
          <w:rFonts w:ascii="Times New Roman" w:eastAsia="Times New Roman" w:hAnsi="Times New Roman" w:cs="Times New Roman"/>
          <w:sz w:val="24"/>
          <w:szCs w:val="24"/>
        </w:rPr>
      </w:pPr>
    </w:p>
    <w:p w14:paraId="6B01624A" w14:textId="77777777" w:rsidR="001A33C4" w:rsidRPr="00130121" w:rsidRDefault="001A33C4">
      <w:pPr>
        <w:pStyle w:val="Antrat2"/>
        <w:keepNext w:val="0"/>
        <w:keepLines w:val="0"/>
        <w:spacing w:before="0" w:after="0" w:line="240" w:lineRule="auto"/>
        <w:jc w:val="both"/>
        <w:rPr>
          <w:rFonts w:ascii="Times New Roman" w:eastAsia="Times New Roman" w:hAnsi="Times New Roman" w:cs="Times New Roman"/>
          <w:b/>
          <w:sz w:val="24"/>
          <w:szCs w:val="24"/>
        </w:rPr>
      </w:pPr>
      <w:bookmarkStart w:id="0" w:name="_tz4c8j4lc48a" w:colFirst="0" w:colLast="0"/>
      <w:bookmarkStart w:id="1" w:name="_npkmdtpu1j2v" w:colFirst="0" w:colLast="0"/>
      <w:bookmarkEnd w:id="0"/>
      <w:bookmarkEnd w:id="1"/>
    </w:p>
    <w:p w14:paraId="2F24924A" w14:textId="77777777" w:rsidR="001A33C4" w:rsidRDefault="001A33C4">
      <w:pPr>
        <w:spacing w:line="240" w:lineRule="auto"/>
        <w:jc w:val="center"/>
        <w:rPr>
          <w:rFonts w:ascii="Times New Roman" w:eastAsia="Times New Roman" w:hAnsi="Times New Roman" w:cs="Times New Roman"/>
          <w:sz w:val="24"/>
          <w:szCs w:val="24"/>
        </w:rPr>
      </w:pPr>
    </w:p>
    <w:p w14:paraId="290CFFD2" w14:textId="77777777" w:rsidR="00130121" w:rsidRDefault="00CD05C3">
      <w:pPr>
        <w:spacing w:line="240" w:lineRule="auto"/>
        <w:jc w:val="both"/>
      </w:pPr>
      <w:r>
        <w:br w:type="page"/>
      </w:r>
    </w:p>
    <w:p w14:paraId="72BED415" w14:textId="77777777" w:rsidR="00FB6171" w:rsidRDefault="00FB6171">
      <w:pPr>
        <w:spacing w:line="240" w:lineRule="auto"/>
        <w:jc w:val="both"/>
        <w:sectPr w:rsidR="00FB6171" w:rsidSect="00130121">
          <w:pgSz w:w="11909" w:h="16834"/>
          <w:pgMar w:top="1134" w:right="567" w:bottom="1134" w:left="1701" w:header="720" w:footer="720" w:gutter="0"/>
          <w:pgNumType w:start="1"/>
          <w:cols w:space="1296"/>
        </w:sectPr>
      </w:pPr>
    </w:p>
    <w:p w14:paraId="1DDB1DB2" w14:textId="77777777" w:rsidR="001A33C4" w:rsidRDefault="001A33C4">
      <w:pPr>
        <w:spacing w:line="240" w:lineRule="auto"/>
        <w:jc w:val="both"/>
        <w:rPr>
          <w:rFonts w:ascii="Times New Roman" w:eastAsia="Times New Roman" w:hAnsi="Times New Roman" w:cs="Times New Roman"/>
          <w:sz w:val="24"/>
          <w:szCs w:val="24"/>
        </w:rPr>
      </w:pPr>
    </w:p>
    <w:p w14:paraId="7A0EF713" w14:textId="77777777" w:rsidR="001A33C4" w:rsidRDefault="00CD05C3" w:rsidP="00770D4D">
      <w:pPr>
        <w:spacing w:line="240" w:lineRule="auto"/>
        <w:ind w:left="9360"/>
        <w:rPr>
          <w:rFonts w:ascii="Times New Roman" w:eastAsia="Times New Roman" w:hAnsi="Times New Roman" w:cs="Times New Roman"/>
          <w:sz w:val="24"/>
          <w:szCs w:val="24"/>
        </w:rPr>
      </w:pPr>
      <w:r>
        <w:rPr>
          <w:rFonts w:ascii="Times New Roman" w:eastAsia="Times New Roman" w:hAnsi="Times New Roman" w:cs="Times New Roman"/>
          <w:sz w:val="24"/>
          <w:szCs w:val="24"/>
        </w:rPr>
        <w:t>M</w:t>
      </w:r>
      <w:r w:rsidR="00770D4D">
        <w:rPr>
          <w:rFonts w:ascii="Times New Roman" w:eastAsia="Times New Roman" w:hAnsi="Times New Roman" w:cs="Times New Roman"/>
          <w:sz w:val="24"/>
          <w:szCs w:val="24"/>
        </w:rPr>
        <w:t>okinių asmeninių m</w:t>
      </w:r>
      <w:r>
        <w:rPr>
          <w:rFonts w:ascii="Times New Roman" w:eastAsia="Times New Roman" w:hAnsi="Times New Roman" w:cs="Times New Roman"/>
          <w:sz w:val="24"/>
          <w:szCs w:val="24"/>
        </w:rPr>
        <w:t xml:space="preserve">obiliųjų telefonų ir kitų </w:t>
      </w:r>
      <w:r w:rsidR="00770D4D">
        <w:rPr>
          <w:rFonts w:ascii="Times New Roman" w:eastAsia="Times New Roman" w:hAnsi="Times New Roman" w:cs="Times New Roman"/>
          <w:sz w:val="24"/>
          <w:szCs w:val="24"/>
        </w:rPr>
        <w:t xml:space="preserve">galinių įrenginių </w:t>
      </w:r>
      <w:r>
        <w:rPr>
          <w:rFonts w:ascii="Times New Roman" w:eastAsia="Times New Roman" w:hAnsi="Times New Roman" w:cs="Times New Roman"/>
          <w:sz w:val="24"/>
          <w:szCs w:val="24"/>
        </w:rPr>
        <w:t>naudojimo tvarkos aprašo</w:t>
      </w:r>
      <w:r>
        <w:rPr>
          <w:rFonts w:ascii="Times New Roman" w:eastAsia="Times New Roman" w:hAnsi="Times New Roman" w:cs="Times New Roman"/>
          <w:sz w:val="24"/>
          <w:szCs w:val="24"/>
        </w:rPr>
        <w:br/>
        <w:t>1 priedas</w:t>
      </w:r>
    </w:p>
    <w:p w14:paraId="2B2983B2" w14:textId="77777777" w:rsidR="00770D4D" w:rsidRDefault="00770D4D">
      <w:pPr>
        <w:spacing w:line="240" w:lineRule="auto"/>
        <w:jc w:val="center"/>
        <w:rPr>
          <w:rFonts w:ascii="Times New Roman" w:eastAsia="Times New Roman" w:hAnsi="Times New Roman" w:cs="Times New Roman"/>
          <w:sz w:val="24"/>
          <w:szCs w:val="24"/>
        </w:rPr>
      </w:pPr>
    </w:p>
    <w:p w14:paraId="72AE1DCD" w14:textId="77777777" w:rsidR="00770D4D" w:rsidRDefault="00770D4D">
      <w:pPr>
        <w:spacing w:line="240" w:lineRule="auto"/>
        <w:jc w:val="center"/>
        <w:rPr>
          <w:rFonts w:ascii="Times New Roman" w:eastAsia="Times New Roman" w:hAnsi="Times New Roman" w:cs="Times New Roman"/>
          <w:sz w:val="24"/>
          <w:szCs w:val="24"/>
        </w:rPr>
      </w:pPr>
    </w:p>
    <w:p w14:paraId="1CBA2F05" w14:textId="77777777" w:rsidR="001A33C4" w:rsidRDefault="00CD05C3" w:rsidP="00770D4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MOKINIŲ NAUDOJIMOSI MOBILIUOJU TELEFONU</w:t>
      </w:r>
      <w:r w:rsidR="009B422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009B422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ĮRENGINIU</w:t>
      </w:r>
      <w:r>
        <w:rPr>
          <w:rFonts w:ascii="Times New Roman" w:eastAsia="Times New Roman" w:hAnsi="Times New Roman" w:cs="Times New Roman"/>
          <w:sz w:val="24"/>
          <w:szCs w:val="24"/>
        </w:rPr>
        <w:br/>
        <w:t xml:space="preserve">UGDYMO PROCESO METU BE MOKYTOJO LEIDIMO </w:t>
      </w:r>
    </w:p>
    <w:p w14:paraId="2DAA9BDF" w14:textId="77777777" w:rsidR="001A33C4" w:rsidRDefault="00CD05C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REGISTRAVIMO LENTELĖ</w:t>
      </w:r>
    </w:p>
    <w:p w14:paraId="052A97AD" w14:textId="77777777" w:rsidR="001A33C4" w:rsidRDefault="001A33C4">
      <w:pPr>
        <w:spacing w:line="240" w:lineRule="auto"/>
        <w:jc w:val="center"/>
        <w:rPr>
          <w:rFonts w:ascii="Times New Roman" w:eastAsia="Times New Roman" w:hAnsi="Times New Roman" w:cs="Times New Roman"/>
          <w:sz w:val="24"/>
          <w:szCs w:val="24"/>
        </w:rPr>
      </w:pPr>
    </w:p>
    <w:p w14:paraId="4E097D45" w14:textId="77777777" w:rsidR="001A33C4" w:rsidRDefault="001A33C4">
      <w:pPr>
        <w:spacing w:line="240" w:lineRule="auto"/>
        <w:jc w:val="both"/>
        <w:rPr>
          <w:rFonts w:ascii="Times New Roman" w:eastAsia="Times New Roman" w:hAnsi="Times New Roman" w:cs="Times New Roman"/>
          <w:sz w:val="24"/>
          <w:szCs w:val="24"/>
        </w:rPr>
      </w:pPr>
    </w:p>
    <w:tbl>
      <w:tblPr>
        <w:tblStyle w:val="a"/>
        <w:tblW w:w="14874"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840"/>
        <w:gridCol w:w="4253"/>
        <w:gridCol w:w="4962"/>
        <w:gridCol w:w="4819"/>
      </w:tblGrid>
      <w:tr w:rsidR="001A33C4" w14:paraId="759B611A" w14:textId="77777777" w:rsidTr="00770D4D">
        <w:trPr>
          <w:trHeight w:val="453"/>
        </w:trPr>
        <w:tc>
          <w:tcPr>
            <w:tcW w:w="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5D17AD76" w14:textId="77777777" w:rsidR="001A33C4" w:rsidRDefault="00CD05C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Eil.</w:t>
            </w:r>
          </w:p>
          <w:p w14:paraId="70666932" w14:textId="77777777" w:rsidR="001A33C4" w:rsidRDefault="00CD05C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Nr.</w:t>
            </w:r>
          </w:p>
        </w:tc>
        <w:tc>
          <w:tcPr>
            <w:tcW w:w="4253" w:type="dxa"/>
            <w:tcBorders>
              <w:top w:val="single" w:sz="8" w:space="0" w:color="000000"/>
              <w:left w:val="nil"/>
              <w:bottom w:val="single" w:sz="8" w:space="0" w:color="000000"/>
              <w:right w:val="single" w:sz="8" w:space="0" w:color="000000"/>
            </w:tcBorders>
            <w:tcMar>
              <w:top w:w="0" w:type="dxa"/>
              <w:left w:w="100" w:type="dxa"/>
              <w:bottom w:w="0" w:type="dxa"/>
              <w:right w:w="100" w:type="dxa"/>
            </w:tcMar>
            <w:vAlign w:val="center"/>
          </w:tcPr>
          <w:p w14:paraId="23DEA17F" w14:textId="77777777" w:rsidR="009135B0" w:rsidRPr="009135B0" w:rsidRDefault="009135B0" w:rsidP="00770D4D">
            <w:pPr>
              <w:spacing w:line="240" w:lineRule="auto"/>
              <w:jc w:val="center"/>
              <w:rPr>
                <w:rFonts w:ascii="Times New Roman" w:eastAsia="Times New Roman" w:hAnsi="Times New Roman" w:cs="Times New Roman"/>
                <w:sz w:val="24"/>
                <w:szCs w:val="24"/>
              </w:rPr>
            </w:pPr>
            <w:r w:rsidRPr="009135B0">
              <w:rPr>
                <w:rFonts w:ascii="Times New Roman" w:eastAsia="Times New Roman" w:hAnsi="Times New Roman" w:cs="Times New Roman"/>
                <w:sz w:val="24"/>
                <w:szCs w:val="24"/>
              </w:rPr>
              <w:t>Data, pamoka (veikla),</w:t>
            </w:r>
          </w:p>
          <w:p w14:paraId="2EE64234" w14:textId="77777777" w:rsidR="001A33C4" w:rsidRDefault="009135B0" w:rsidP="00770D4D">
            <w:pPr>
              <w:spacing w:line="240" w:lineRule="auto"/>
              <w:jc w:val="center"/>
              <w:rPr>
                <w:rFonts w:ascii="Times New Roman" w:eastAsia="Times New Roman" w:hAnsi="Times New Roman" w:cs="Times New Roman"/>
                <w:sz w:val="24"/>
                <w:szCs w:val="24"/>
              </w:rPr>
            </w:pPr>
            <w:r w:rsidRPr="009135B0">
              <w:rPr>
                <w:rFonts w:ascii="Times New Roman" w:eastAsia="Times New Roman" w:hAnsi="Times New Roman" w:cs="Times New Roman"/>
                <w:sz w:val="24"/>
                <w:szCs w:val="24"/>
              </w:rPr>
              <w:t>Mokytojo vardas, pavardė</w:t>
            </w:r>
          </w:p>
        </w:tc>
        <w:tc>
          <w:tcPr>
            <w:tcW w:w="4962" w:type="dxa"/>
            <w:tcBorders>
              <w:top w:val="single" w:sz="8" w:space="0" w:color="000000"/>
              <w:left w:val="nil"/>
              <w:bottom w:val="single" w:sz="8" w:space="0" w:color="000000"/>
              <w:right w:val="single" w:sz="8" w:space="0" w:color="000000"/>
            </w:tcBorders>
            <w:tcMar>
              <w:top w:w="0" w:type="dxa"/>
              <w:left w:w="100" w:type="dxa"/>
              <w:bottom w:w="0" w:type="dxa"/>
              <w:right w:w="100" w:type="dxa"/>
            </w:tcMar>
            <w:vAlign w:val="center"/>
          </w:tcPr>
          <w:p w14:paraId="5286A027" w14:textId="77777777" w:rsidR="001A33C4" w:rsidRDefault="00CD05C3" w:rsidP="00770D4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Mokinio vardas, pavardė, klasė</w:t>
            </w:r>
          </w:p>
        </w:tc>
        <w:tc>
          <w:tcPr>
            <w:tcW w:w="4819" w:type="dxa"/>
            <w:tcBorders>
              <w:top w:val="single" w:sz="8" w:space="0" w:color="000000"/>
              <w:left w:val="nil"/>
              <w:bottom w:val="single" w:sz="8" w:space="0" w:color="000000"/>
              <w:right w:val="single" w:sz="8" w:space="0" w:color="000000"/>
            </w:tcBorders>
            <w:tcMar>
              <w:top w:w="0" w:type="dxa"/>
              <w:left w:w="100" w:type="dxa"/>
              <w:bottom w:w="0" w:type="dxa"/>
              <w:right w:w="100" w:type="dxa"/>
            </w:tcMar>
            <w:vAlign w:val="center"/>
          </w:tcPr>
          <w:p w14:paraId="11BADB27" w14:textId="77777777" w:rsidR="00921C2E" w:rsidRDefault="00CD05C3" w:rsidP="00770D4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Tėvų (globėjų) vardas, pavardė,</w:t>
            </w:r>
          </w:p>
          <w:p w14:paraId="4876189F" w14:textId="77777777" w:rsidR="001A33C4" w:rsidRDefault="00CD05C3" w:rsidP="00770D4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telefono / įrenginio atsiėmimo data</w:t>
            </w:r>
          </w:p>
        </w:tc>
      </w:tr>
      <w:tr w:rsidR="001A33C4" w14:paraId="14230E99" w14:textId="77777777" w:rsidTr="0073220B">
        <w:trPr>
          <w:trHeight w:val="453"/>
        </w:trPr>
        <w:tc>
          <w:tcPr>
            <w:tcW w:w="84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64E91E60" w14:textId="77777777" w:rsidR="001A33C4" w:rsidRDefault="00CD05C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4253" w:type="dxa"/>
            <w:tcBorders>
              <w:top w:val="nil"/>
              <w:left w:val="nil"/>
              <w:bottom w:val="single" w:sz="8" w:space="0" w:color="000000"/>
              <w:right w:val="single" w:sz="8" w:space="0" w:color="000000"/>
            </w:tcBorders>
            <w:tcMar>
              <w:top w:w="0" w:type="dxa"/>
              <w:left w:w="100" w:type="dxa"/>
              <w:bottom w:w="0" w:type="dxa"/>
              <w:right w:w="100" w:type="dxa"/>
            </w:tcMar>
          </w:tcPr>
          <w:p w14:paraId="5E3F337F" w14:textId="77777777" w:rsidR="001A33C4" w:rsidRDefault="001A33C4">
            <w:pPr>
              <w:spacing w:line="240" w:lineRule="auto"/>
              <w:jc w:val="both"/>
              <w:rPr>
                <w:rFonts w:ascii="Times New Roman" w:eastAsia="Times New Roman" w:hAnsi="Times New Roman" w:cs="Times New Roman"/>
                <w:sz w:val="24"/>
                <w:szCs w:val="24"/>
              </w:rPr>
            </w:pPr>
          </w:p>
        </w:tc>
        <w:tc>
          <w:tcPr>
            <w:tcW w:w="4962" w:type="dxa"/>
            <w:tcBorders>
              <w:top w:val="nil"/>
              <w:left w:val="nil"/>
              <w:bottom w:val="single" w:sz="8" w:space="0" w:color="000000"/>
              <w:right w:val="single" w:sz="8" w:space="0" w:color="000000"/>
            </w:tcBorders>
            <w:tcMar>
              <w:top w:w="0" w:type="dxa"/>
              <w:left w:w="100" w:type="dxa"/>
              <w:bottom w:w="0" w:type="dxa"/>
              <w:right w:w="100" w:type="dxa"/>
            </w:tcMar>
          </w:tcPr>
          <w:p w14:paraId="39A77B2F" w14:textId="77777777" w:rsidR="001A33C4" w:rsidRDefault="001A33C4">
            <w:pPr>
              <w:spacing w:line="240" w:lineRule="auto"/>
              <w:jc w:val="both"/>
              <w:rPr>
                <w:rFonts w:ascii="Times New Roman" w:eastAsia="Times New Roman" w:hAnsi="Times New Roman" w:cs="Times New Roman"/>
                <w:sz w:val="24"/>
                <w:szCs w:val="24"/>
              </w:rPr>
            </w:pPr>
          </w:p>
        </w:tc>
        <w:tc>
          <w:tcPr>
            <w:tcW w:w="4819" w:type="dxa"/>
            <w:tcBorders>
              <w:top w:val="nil"/>
              <w:left w:val="nil"/>
              <w:bottom w:val="single" w:sz="8" w:space="0" w:color="000000"/>
              <w:right w:val="single" w:sz="8" w:space="0" w:color="000000"/>
            </w:tcBorders>
            <w:tcMar>
              <w:top w:w="0" w:type="dxa"/>
              <w:left w:w="100" w:type="dxa"/>
              <w:bottom w:w="0" w:type="dxa"/>
              <w:right w:w="100" w:type="dxa"/>
            </w:tcMar>
          </w:tcPr>
          <w:p w14:paraId="692D9110" w14:textId="77777777" w:rsidR="001A33C4" w:rsidRDefault="001A33C4">
            <w:pPr>
              <w:spacing w:line="240" w:lineRule="auto"/>
              <w:jc w:val="both"/>
              <w:rPr>
                <w:rFonts w:ascii="Times New Roman" w:eastAsia="Times New Roman" w:hAnsi="Times New Roman" w:cs="Times New Roman"/>
                <w:sz w:val="24"/>
                <w:szCs w:val="24"/>
              </w:rPr>
            </w:pPr>
          </w:p>
        </w:tc>
      </w:tr>
      <w:tr w:rsidR="001A33C4" w14:paraId="04F2143B" w14:textId="77777777" w:rsidTr="0073220B">
        <w:trPr>
          <w:trHeight w:val="453"/>
        </w:trPr>
        <w:tc>
          <w:tcPr>
            <w:tcW w:w="84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1FF3B9C2" w14:textId="77777777" w:rsidR="001A33C4" w:rsidRDefault="00CD05C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253" w:type="dxa"/>
            <w:tcBorders>
              <w:top w:val="nil"/>
              <w:left w:val="nil"/>
              <w:bottom w:val="single" w:sz="8" w:space="0" w:color="000000"/>
              <w:right w:val="single" w:sz="8" w:space="0" w:color="000000"/>
            </w:tcBorders>
            <w:tcMar>
              <w:top w:w="0" w:type="dxa"/>
              <w:left w:w="100" w:type="dxa"/>
              <w:bottom w:w="0" w:type="dxa"/>
              <w:right w:w="100" w:type="dxa"/>
            </w:tcMar>
          </w:tcPr>
          <w:p w14:paraId="642A0777" w14:textId="77777777" w:rsidR="001A33C4" w:rsidRDefault="001A33C4">
            <w:pPr>
              <w:spacing w:line="240" w:lineRule="auto"/>
              <w:jc w:val="both"/>
              <w:rPr>
                <w:rFonts w:ascii="Times New Roman" w:eastAsia="Times New Roman" w:hAnsi="Times New Roman" w:cs="Times New Roman"/>
                <w:sz w:val="24"/>
                <w:szCs w:val="24"/>
              </w:rPr>
            </w:pPr>
          </w:p>
        </w:tc>
        <w:tc>
          <w:tcPr>
            <w:tcW w:w="4962" w:type="dxa"/>
            <w:tcBorders>
              <w:top w:val="nil"/>
              <w:left w:val="nil"/>
              <w:bottom w:val="single" w:sz="8" w:space="0" w:color="000000"/>
              <w:right w:val="single" w:sz="8" w:space="0" w:color="000000"/>
            </w:tcBorders>
            <w:tcMar>
              <w:top w:w="0" w:type="dxa"/>
              <w:left w:w="100" w:type="dxa"/>
              <w:bottom w:w="0" w:type="dxa"/>
              <w:right w:w="100" w:type="dxa"/>
            </w:tcMar>
          </w:tcPr>
          <w:p w14:paraId="3B6D3EB7" w14:textId="77777777" w:rsidR="001A33C4" w:rsidRDefault="001A33C4">
            <w:pPr>
              <w:spacing w:line="240" w:lineRule="auto"/>
              <w:jc w:val="both"/>
              <w:rPr>
                <w:rFonts w:ascii="Times New Roman" w:eastAsia="Times New Roman" w:hAnsi="Times New Roman" w:cs="Times New Roman"/>
                <w:sz w:val="24"/>
                <w:szCs w:val="24"/>
              </w:rPr>
            </w:pPr>
          </w:p>
        </w:tc>
        <w:tc>
          <w:tcPr>
            <w:tcW w:w="4819" w:type="dxa"/>
            <w:tcBorders>
              <w:top w:val="nil"/>
              <w:left w:val="nil"/>
              <w:bottom w:val="single" w:sz="8" w:space="0" w:color="000000"/>
              <w:right w:val="single" w:sz="8" w:space="0" w:color="000000"/>
            </w:tcBorders>
            <w:tcMar>
              <w:top w:w="0" w:type="dxa"/>
              <w:left w:w="100" w:type="dxa"/>
              <w:bottom w:w="0" w:type="dxa"/>
              <w:right w:w="100" w:type="dxa"/>
            </w:tcMar>
          </w:tcPr>
          <w:p w14:paraId="690BCE31" w14:textId="77777777" w:rsidR="001A33C4" w:rsidRDefault="001A33C4">
            <w:pPr>
              <w:spacing w:line="240" w:lineRule="auto"/>
              <w:jc w:val="both"/>
              <w:rPr>
                <w:rFonts w:ascii="Times New Roman" w:eastAsia="Times New Roman" w:hAnsi="Times New Roman" w:cs="Times New Roman"/>
                <w:sz w:val="24"/>
                <w:szCs w:val="24"/>
              </w:rPr>
            </w:pPr>
          </w:p>
        </w:tc>
      </w:tr>
      <w:tr w:rsidR="001A33C4" w14:paraId="079D601E" w14:textId="77777777" w:rsidTr="0073220B">
        <w:trPr>
          <w:trHeight w:val="453"/>
        </w:trPr>
        <w:tc>
          <w:tcPr>
            <w:tcW w:w="84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55FEDA86" w14:textId="77777777" w:rsidR="001A33C4" w:rsidRDefault="00CD05C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4253" w:type="dxa"/>
            <w:tcBorders>
              <w:top w:val="nil"/>
              <w:left w:val="nil"/>
              <w:bottom w:val="single" w:sz="8" w:space="0" w:color="000000"/>
              <w:right w:val="single" w:sz="8" w:space="0" w:color="000000"/>
            </w:tcBorders>
            <w:tcMar>
              <w:top w:w="0" w:type="dxa"/>
              <w:left w:w="100" w:type="dxa"/>
              <w:bottom w:w="0" w:type="dxa"/>
              <w:right w:w="100" w:type="dxa"/>
            </w:tcMar>
          </w:tcPr>
          <w:p w14:paraId="2D121E46" w14:textId="77777777" w:rsidR="001A33C4" w:rsidRDefault="001A33C4">
            <w:pPr>
              <w:spacing w:line="240" w:lineRule="auto"/>
              <w:jc w:val="both"/>
              <w:rPr>
                <w:rFonts w:ascii="Times New Roman" w:eastAsia="Times New Roman" w:hAnsi="Times New Roman" w:cs="Times New Roman"/>
                <w:sz w:val="24"/>
                <w:szCs w:val="24"/>
              </w:rPr>
            </w:pPr>
          </w:p>
        </w:tc>
        <w:tc>
          <w:tcPr>
            <w:tcW w:w="4962" w:type="dxa"/>
            <w:tcBorders>
              <w:top w:val="nil"/>
              <w:left w:val="nil"/>
              <w:bottom w:val="single" w:sz="8" w:space="0" w:color="000000"/>
              <w:right w:val="single" w:sz="8" w:space="0" w:color="000000"/>
            </w:tcBorders>
            <w:tcMar>
              <w:top w:w="0" w:type="dxa"/>
              <w:left w:w="100" w:type="dxa"/>
              <w:bottom w:w="0" w:type="dxa"/>
              <w:right w:w="100" w:type="dxa"/>
            </w:tcMar>
          </w:tcPr>
          <w:p w14:paraId="2B2023DF" w14:textId="77777777" w:rsidR="001A33C4" w:rsidRDefault="001A33C4">
            <w:pPr>
              <w:spacing w:line="240" w:lineRule="auto"/>
              <w:jc w:val="both"/>
              <w:rPr>
                <w:rFonts w:ascii="Times New Roman" w:eastAsia="Times New Roman" w:hAnsi="Times New Roman" w:cs="Times New Roman"/>
                <w:sz w:val="24"/>
                <w:szCs w:val="24"/>
              </w:rPr>
            </w:pPr>
          </w:p>
        </w:tc>
        <w:tc>
          <w:tcPr>
            <w:tcW w:w="4819" w:type="dxa"/>
            <w:tcBorders>
              <w:top w:val="nil"/>
              <w:left w:val="nil"/>
              <w:bottom w:val="single" w:sz="8" w:space="0" w:color="000000"/>
              <w:right w:val="single" w:sz="8" w:space="0" w:color="000000"/>
            </w:tcBorders>
            <w:tcMar>
              <w:top w:w="0" w:type="dxa"/>
              <w:left w:w="100" w:type="dxa"/>
              <w:bottom w:w="0" w:type="dxa"/>
              <w:right w:w="100" w:type="dxa"/>
            </w:tcMar>
          </w:tcPr>
          <w:p w14:paraId="0B0CDD95" w14:textId="77777777" w:rsidR="001A33C4" w:rsidRDefault="001A33C4">
            <w:pPr>
              <w:spacing w:line="240" w:lineRule="auto"/>
              <w:jc w:val="both"/>
              <w:rPr>
                <w:rFonts w:ascii="Times New Roman" w:eastAsia="Times New Roman" w:hAnsi="Times New Roman" w:cs="Times New Roman"/>
                <w:sz w:val="24"/>
                <w:szCs w:val="24"/>
              </w:rPr>
            </w:pPr>
          </w:p>
        </w:tc>
      </w:tr>
      <w:tr w:rsidR="001A33C4" w14:paraId="203B8223" w14:textId="77777777" w:rsidTr="0073220B">
        <w:trPr>
          <w:trHeight w:val="453"/>
        </w:trPr>
        <w:tc>
          <w:tcPr>
            <w:tcW w:w="84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3B7D2136" w14:textId="77777777" w:rsidR="001A33C4" w:rsidRDefault="00CD05C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4253" w:type="dxa"/>
            <w:tcBorders>
              <w:top w:val="nil"/>
              <w:left w:val="nil"/>
              <w:bottom w:val="single" w:sz="8" w:space="0" w:color="000000"/>
              <w:right w:val="single" w:sz="8" w:space="0" w:color="000000"/>
            </w:tcBorders>
            <w:tcMar>
              <w:top w:w="0" w:type="dxa"/>
              <w:left w:w="100" w:type="dxa"/>
              <w:bottom w:w="0" w:type="dxa"/>
              <w:right w:w="100" w:type="dxa"/>
            </w:tcMar>
          </w:tcPr>
          <w:p w14:paraId="4A6FE4F1" w14:textId="77777777" w:rsidR="001A33C4" w:rsidRDefault="001A33C4">
            <w:pPr>
              <w:spacing w:line="240" w:lineRule="auto"/>
              <w:jc w:val="both"/>
              <w:rPr>
                <w:rFonts w:ascii="Times New Roman" w:eastAsia="Times New Roman" w:hAnsi="Times New Roman" w:cs="Times New Roman"/>
                <w:sz w:val="24"/>
                <w:szCs w:val="24"/>
              </w:rPr>
            </w:pPr>
          </w:p>
        </w:tc>
        <w:tc>
          <w:tcPr>
            <w:tcW w:w="4962" w:type="dxa"/>
            <w:tcBorders>
              <w:top w:val="nil"/>
              <w:left w:val="nil"/>
              <w:bottom w:val="single" w:sz="8" w:space="0" w:color="000000"/>
              <w:right w:val="single" w:sz="8" w:space="0" w:color="000000"/>
            </w:tcBorders>
            <w:tcMar>
              <w:top w:w="0" w:type="dxa"/>
              <w:left w:w="100" w:type="dxa"/>
              <w:bottom w:w="0" w:type="dxa"/>
              <w:right w:w="100" w:type="dxa"/>
            </w:tcMar>
          </w:tcPr>
          <w:p w14:paraId="41AEC09A" w14:textId="77777777" w:rsidR="001A33C4" w:rsidRDefault="001A33C4">
            <w:pPr>
              <w:spacing w:line="240" w:lineRule="auto"/>
              <w:jc w:val="both"/>
              <w:rPr>
                <w:rFonts w:ascii="Times New Roman" w:eastAsia="Times New Roman" w:hAnsi="Times New Roman" w:cs="Times New Roman"/>
                <w:sz w:val="24"/>
                <w:szCs w:val="24"/>
              </w:rPr>
            </w:pPr>
          </w:p>
        </w:tc>
        <w:tc>
          <w:tcPr>
            <w:tcW w:w="4819" w:type="dxa"/>
            <w:tcBorders>
              <w:top w:val="nil"/>
              <w:left w:val="nil"/>
              <w:bottom w:val="single" w:sz="8" w:space="0" w:color="000000"/>
              <w:right w:val="single" w:sz="8" w:space="0" w:color="000000"/>
            </w:tcBorders>
            <w:tcMar>
              <w:top w:w="0" w:type="dxa"/>
              <w:left w:w="100" w:type="dxa"/>
              <w:bottom w:w="0" w:type="dxa"/>
              <w:right w:w="100" w:type="dxa"/>
            </w:tcMar>
          </w:tcPr>
          <w:p w14:paraId="681F9F9F" w14:textId="77777777" w:rsidR="001A33C4" w:rsidRDefault="001A33C4">
            <w:pPr>
              <w:spacing w:line="240" w:lineRule="auto"/>
              <w:jc w:val="both"/>
              <w:rPr>
                <w:rFonts w:ascii="Times New Roman" w:eastAsia="Times New Roman" w:hAnsi="Times New Roman" w:cs="Times New Roman"/>
                <w:sz w:val="24"/>
                <w:szCs w:val="24"/>
              </w:rPr>
            </w:pPr>
          </w:p>
        </w:tc>
      </w:tr>
      <w:tr w:rsidR="001A33C4" w14:paraId="2B3973C2" w14:textId="77777777" w:rsidTr="0073220B">
        <w:trPr>
          <w:trHeight w:val="453"/>
        </w:trPr>
        <w:tc>
          <w:tcPr>
            <w:tcW w:w="84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25FC375B" w14:textId="77777777" w:rsidR="001A33C4" w:rsidRDefault="00CD05C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4253" w:type="dxa"/>
            <w:tcBorders>
              <w:top w:val="nil"/>
              <w:left w:val="nil"/>
              <w:bottom w:val="single" w:sz="8" w:space="0" w:color="000000"/>
              <w:right w:val="single" w:sz="8" w:space="0" w:color="000000"/>
            </w:tcBorders>
            <w:tcMar>
              <w:top w:w="0" w:type="dxa"/>
              <w:left w:w="100" w:type="dxa"/>
              <w:bottom w:w="0" w:type="dxa"/>
              <w:right w:w="100" w:type="dxa"/>
            </w:tcMar>
          </w:tcPr>
          <w:p w14:paraId="57E47234" w14:textId="77777777" w:rsidR="001A33C4" w:rsidRDefault="001A33C4">
            <w:pPr>
              <w:spacing w:line="240" w:lineRule="auto"/>
              <w:jc w:val="both"/>
              <w:rPr>
                <w:rFonts w:ascii="Times New Roman" w:eastAsia="Times New Roman" w:hAnsi="Times New Roman" w:cs="Times New Roman"/>
                <w:sz w:val="24"/>
                <w:szCs w:val="24"/>
              </w:rPr>
            </w:pPr>
          </w:p>
        </w:tc>
        <w:tc>
          <w:tcPr>
            <w:tcW w:w="4962" w:type="dxa"/>
            <w:tcBorders>
              <w:top w:val="nil"/>
              <w:left w:val="nil"/>
              <w:bottom w:val="single" w:sz="8" w:space="0" w:color="000000"/>
              <w:right w:val="single" w:sz="8" w:space="0" w:color="000000"/>
            </w:tcBorders>
            <w:tcMar>
              <w:top w:w="0" w:type="dxa"/>
              <w:left w:w="100" w:type="dxa"/>
              <w:bottom w:w="0" w:type="dxa"/>
              <w:right w:w="100" w:type="dxa"/>
            </w:tcMar>
          </w:tcPr>
          <w:p w14:paraId="71FE0E0D" w14:textId="77777777" w:rsidR="001A33C4" w:rsidRDefault="001A33C4">
            <w:pPr>
              <w:spacing w:line="240" w:lineRule="auto"/>
              <w:jc w:val="both"/>
              <w:rPr>
                <w:rFonts w:ascii="Times New Roman" w:eastAsia="Times New Roman" w:hAnsi="Times New Roman" w:cs="Times New Roman"/>
                <w:sz w:val="24"/>
                <w:szCs w:val="24"/>
              </w:rPr>
            </w:pPr>
          </w:p>
        </w:tc>
        <w:tc>
          <w:tcPr>
            <w:tcW w:w="4819" w:type="dxa"/>
            <w:tcBorders>
              <w:top w:val="nil"/>
              <w:left w:val="nil"/>
              <w:bottom w:val="single" w:sz="8" w:space="0" w:color="000000"/>
              <w:right w:val="single" w:sz="8" w:space="0" w:color="000000"/>
            </w:tcBorders>
            <w:tcMar>
              <w:top w:w="0" w:type="dxa"/>
              <w:left w:w="100" w:type="dxa"/>
              <w:bottom w:w="0" w:type="dxa"/>
              <w:right w:w="100" w:type="dxa"/>
            </w:tcMar>
          </w:tcPr>
          <w:p w14:paraId="3A6E0EC5" w14:textId="77777777" w:rsidR="001A33C4" w:rsidRDefault="001A33C4">
            <w:pPr>
              <w:spacing w:line="240" w:lineRule="auto"/>
              <w:jc w:val="both"/>
              <w:rPr>
                <w:rFonts w:ascii="Times New Roman" w:eastAsia="Times New Roman" w:hAnsi="Times New Roman" w:cs="Times New Roman"/>
                <w:sz w:val="24"/>
                <w:szCs w:val="24"/>
              </w:rPr>
            </w:pPr>
          </w:p>
        </w:tc>
      </w:tr>
      <w:tr w:rsidR="001A33C4" w14:paraId="0FAC466C" w14:textId="77777777" w:rsidTr="0073220B">
        <w:trPr>
          <w:trHeight w:val="453"/>
        </w:trPr>
        <w:tc>
          <w:tcPr>
            <w:tcW w:w="84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561AAB4C" w14:textId="77777777" w:rsidR="001A33C4" w:rsidRDefault="00CD05C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4253" w:type="dxa"/>
            <w:tcBorders>
              <w:top w:val="nil"/>
              <w:left w:val="nil"/>
              <w:bottom w:val="single" w:sz="8" w:space="0" w:color="000000"/>
              <w:right w:val="single" w:sz="8" w:space="0" w:color="000000"/>
            </w:tcBorders>
            <w:tcMar>
              <w:top w:w="0" w:type="dxa"/>
              <w:left w:w="100" w:type="dxa"/>
              <w:bottom w:w="0" w:type="dxa"/>
              <w:right w:w="100" w:type="dxa"/>
            </w:tcMar>
          </w:tcPr>
          <w:p w14:paraId="582A69EF" w14:textId="77777777" w:rsidR="001A33C4" w:rsidRDefault="001A33C4">
            <w:pPr>
              <w:spacing w:line="240" w:lineRule="auto"/>
              <w:jc w:val="both"/>
              <w:rPr>
                <w:rFonts w:ascii="Times New Roman" w:eastAsia="Times New Roman" w:hAnsi="Times New Roman" w:cs="Times New Roman"/>
                <w:sz w:val="24"/>
                <w:szCs w:val="24"/>
              </w:rPr>
            </w:pPr>
          </w:p>
        </w:tc>
        <w:tc>
          <w:tcPr>
            <w:tcW w:w="4962" w:type="dxa"/>
            <w:tcBorders>
              <w:top w:val="nil"/>
              <w:left w:val="nil"/>
              <w:bottom w:val="single" w:sz="8" w:space="0" w:color="000000"/>
              <w:right w:val="single" w:sz="8" w:space="0" w:color="000000"/>
            </w:tcBorders>
            <w:tcMar>
              <w:top w:w="0" w:type="dxa"/>
              <w:left w:w="100" w:type="dxa"/>
              <w:bottom w:w="0" w:type="dxa"/>
              <w:right w:w="100" w:type="dxa"/>
            </w:tcMar>
          </w:tcPr>
          <w:p w14:paraId="6E2EE22B" w14:textId="77777777" w:rsidR="001A33C4" w:rsidRDefault="001A33C4">
            <w:pPr>
              <w:spacing w:line="240" w:lineRule="auto"/>
              <w:jc w:val="both"/>
              <w:rPr>
                <w:rFonts w:ascii="Times New Roman" w:eastAsia="Times New Roman" w:hAnsi="Times New Roman" w:cs="Times New Roman"/>
                <w:sz w:val="24"/>
                <w:szCs w:val="24"/>
              </w:rPr>
            </w:pPr>
          </w:p>
        </w:tc>
        <w:tc>
          <w:tcPr>
            <w:tcW w:w="4819" w:type="dxa"/>
            <w:tcBorders>
              <w:top w:val="nil"/>
              <w:left w:val="nil"/>
              <w:bottom w:val="single" w:sz="8" w:space="0" w:color="000000"/>
              <w:right w:val="single" w:sz="8" w:space="0" w:color="000000"/>
            </w:tcBorders>
            <w:tcMar>
              <w:top w:w="0" w:type="dxa"/>
              <w:left w:w="100" w:type="dxa"/>
              <w:bottom w:w="0" w:type="dxa"/>
              <w:right w:w="100" w:type="dxa"/>
            </w:tcMar>
          </w:tcPr>
          <w:p w14:paraId="17A77E7D" w14:textId="77777777" w:rsidR="001A33C4" w:rsidRDefault="001A33C4">
            <w:pPr>
              <w:spacing w:line="240" w:lineRule="auto"/>
              <w:jc w:val="both"/>
              <w:rPr>
                <w:rFonts w:ascii="Times New Roman" w:eastAsia="Times New Roman" w:hAnsi="Times New Roman" w:cs="Times New Roman"/>
                <w:sz w:val="24"/>
                <w:szCs w:val="24"/>
              </w:rPr>
            </w:pPr>
          </w:p>
        </w:tc>
      </w:tr>
      <w:tr w:rsidR="001A33C4" w14:paraId="19688715" w14:textId="77777777" w:rsidTr="0073220B">
        <w:trPr>
          <w:trHeight w:val="453"/>
        </w:trPr>
        <w:tc>
          <w:tcPr>
            <w:tcW w:w="84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5F165BDF" w14:textId="77777777" w:rsidR="001A33C4" w:rsidRDefault="00CD05C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4253" w:type="dxa"/>
            <w:tcBorders>
              <w:top w:val="nil"/>
              <w:left w:val="nil"/>
              <w:bottom w:val="single" w:sz="8" w:space="0" w:color="000000"/>
              <w:right w:val="single" w:sz="8" w:space="0" w:color="000000"/>
            </w:tcBorders>
            <w:tcMar>
              <w:top w:w="0" w:type="dxa"/>
              <w:left w:w="100" w:type="dxa"/>
              <w:bottom w:w="0" w:type="dxa"/>
              <w:right w:w="100" w:type="dxa"/>
            </w:tcMar>
          </w:tcPr>
          <w:p w14:paraId="77CF7484" w14:textId="77777777" w:rsidR="001A33C4" w:rsidRDefault="001A33C4">
            <w:pPr>
              <w:spacing w:line="240" w:lineRule="auto"/>
              <w:jc w:val="both"/>
              <w:rPr>
                <w:rFonts w:ascii="Times New Roman" w:eastAsia="Times New Roman" w:hAnsi="Times New Roman" w:cs="Times New Roman"/>
                <w:sz w:val="24"/>
                <w:szCs w:val="24"/>
              </w:rPr>
            </w:pPr>
          </w:p>
        </w:tc>
        <w:tc>
          <w:tcPr>
            <w:tcW w:w="4962" w:type="dxa"/>
            <w:tcBorders>
              <w:top w:val="nil"/>
              <w:left w:val="nil"/>
              <w:bottom w:val="single" w:sz="8" w:space="0" w:color="000000"/>
              <w:right w:val="single" w:sz="8" w:space="0" w:color="000000"/>
            </w:tcBorders>
            <w:tcMar>
              <w:top w:w="0" w:type="dxa"/>
              <w:left w:w="100" w:type="dxa"/>
              <w:bottom w:w="0" w:type="dxa"/>
              <w:right w:w="100" w:type="dxa"/>
            </w:tcMar>
          </w:tcPr>
          <w:p w14:paraId="6CB5EB7B" w14:textId="77777777" w:rsidR="001A33C4" w:rsidRDefault="001A33C4">
            <w:pPr>
              <w:spacing w:line="240" w:lineRule="auto"/>
              <w:jc w:val="both"/>
              <w:rPr>
                <w:rFonts w:ascii="Times New Roman" w:eastAsia="Times New Roman" w:hAnsi="Times New Roman" w:cs="Times New Roman"/>
                <w:sz w:val="24"/>
                <w:szCs w:val="24"/>
              </w:rPr>
            </w:pPr>
          </w:p>
        </w:tc>
        <w:tc>
          <w:tcPr>
            <w:tcW w:w="4819" w:type="dxa"/>
            <w:tcBorders>
              <w:top w:val="nil"/>
              <w:left w:val="nil"/>
              <w:bottom w:val="single" w:sz="8" w:space="0" w:color="000000"/>
              <w:right w:val="single" w:sz="8" w:space="0" w:color="000000"/>
            </w:tcBorders>
            <w:tcMar>
              <w:top w:w="0" w:type="dxa"/>
              <w:left w:w="100" w:type="dxa"/>
              <w:bottom w:w="0" w:type="dxa"/>
              <w:right w:w="100" w:type="dxa"/>
            </w:tcMar>
          </w:tcPr>
          <w:p w14:paraId="1A17AD85" w14:textId="77777777" w:rsidR="001A33C4" w:rsidRDefault="001A33C4">
            <w:pPr>
              <w:spacing w:line="240" w:lineRule="auto"/>
              <w:jc w:val="both"/>
              <w:rPr>
                <w:rFonts w:ascii="Times New Roman" w:eastAsia="Times New Roman" w:hAnsi="Times New Roman" w:cs="Times New Roman"/>
                <w:sz w:val="24"/>
                <w:szCs w:val="24"/>
              </w:rPr>
            </w:pPr>
          </w:p>
        </w:tc>
      </w:tr>
      <w:tr w:rsidR="001A33C4" w14:paraId="7FBF9397" w14:textId="77777777" w:rsidTr="0073220B">
        <w:trPr>
          <w:trHeight w:val="453"/>
        </w:trPr>
        <w:tc>
          <w:tcPr>
            <w:tcW w:w="84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5A12FA35" w14:textId="77777777" w:rsidR="001A33C4" w:rsidRDefault="00CD05C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4253" w:type="dxa"/>
            <w:tcBorders>
              <w:top w:val="nil"/>
              <w:left w:val="nil"/>
              <w:bottom w:val="single" w:sz="8" w:space="0" w:color="000000"/>
              <w:right w:val="single" w:sz="8" w:space="0" w:color="000000"/>
            </w:tcBorders>
            <w:tcMar>
              <w:top w:w="0" w:type="dxa"/>
              <w:left w:w="100" w:type="dxa"/>
              <w:bottom w:w="0" w:type="dxa"/>
              <w:right w:w="100" w:type="dxa"/>
            </w:tcMar>
          </w:tcPr>
          <w:p w14:paraId="2515AB55" w14:textId="77777777" w:rsidR="001A33C4" w:rsidRDefault="001A33C4">
            <w:pPr>
              <w:spacing w:line="240" w:lineRule="auto"/>
              <w:jc w:val="both"/>
              <w:rPr>
                <w:rFonts w:ascii="Times New Roman" w:eastAsia="Times New Roman" w:hAnsi="Times New Roman" w:cs="Times New Roman"/>
                <w:sz w:val="24"/>
                <w:szCs w:val="24"/>
              </w:rPr>
            </w:pPr>
          </w:p>
        </w:tc>
        <w:tc>
          <w:tcPr>
            <w:tcW w:w="4962" w:type="dxa"/>
            <w:tcBorders>
              <w:top w:val="nil"/>
              <w:left w:val="nil"/>
              <w:bottom w:val="single" w:sz="8" w:space="0" w:color="000000"/>
              <w:right w:val="single" w:sz="8" w:space="0" w:color="000000"/>
            </w:tcBorders>
            <w:tcMar>
              <w:top w:w="0" w:type="dxa"/>
              <w:left w:w="100" w:type="dxa"/>
              <w:bottom w:w="0" w:type="dxa"/>
              <w:right w:w="100" w:type="dxa"/>
            </w:tcMar>
          </w:tcPr>
          <w:p w14:paraId="4B5A9AD1" w14:textId="77777777" w:rsidR="001A33C4" w:rsidRDefault="001A33C4">
            <w:pPr>
              <w:spacing w:line="240" w:lineRule="auto"/>
              <w:jc w:val="both"/>
              <w:rPr>
                <w:rFonts w:ascii="Times New Roman" w:eastAsia="Times New Roman" w:hAnsi="Times New Roman" w:cs="Times New Roman"/>
                <w:sz w:val="24"/>
                <w:szCs w:val="24"/>
              </w:rPr>
            </w:pPr>
          </w:p>
        </w:tc>
        <w:tc>
          <w:tcPr>
            <w:tcW w:w="4819" w:type="dxa"/>
            <w:tcBorders>
              <w:top w:val="nil"/>
              <w:left w:val="nil"/>
              <w:bottom w:val="single" w:sz="8" w:space="0" w:color="000000"/>
              <w:right w:val="single" w:sz="8" w:space="0" w:color="000000"/>
            </w:tcBorders>
            <w:tcMar>
              <w:top w:w="0" w:type="dxa"/>
              <w:left w:w="100" w:type="dxa"/>
              <w:bottom w:w="0" w:type="dxa"/>
              <w:right w:w="100" w:type="dxa"/>
            </w:tcMar>
          </w:tcPr>
          <w:p w14:paraId="6DF233F1" w14:textId="77777777" w:rsidR="001A33C4" w:rsidRDefault="001A33C4">
            <w:pPr>
              <w:spacing w:line="240" w:lineRule="auto"/>
              <w:jc w:val="both"/>
              <w:rPr>
                <w:rFonts w:ascii="Times New Roman" w:eastAsia="Times New Roman" w:hAnsi="Times New Roman" w:cs="Times New Roman"/>
                <w:sz w:val="24"/>
                <w:szCs w:val="24"/>
              </w:rPr>
            </w:pPr>
          </w:p>
        </w:tc>
      </w:tr>
      <w:tr w:rsidR="001A33C4" w14:paraId="164DC6F1" w14:textId="77777777" w:rsidTr="0073220B">
        <w:trPr>
          <w:trHeight w:val="453"/>
        </w:trPr>
        <w:tc>
          <w:tcPr>
            <w:tcW w:w="84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738E0F8C" w14:textId="77777777" w:rsidR="001A33C4" w:rsidRDefault="00CD05C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4253" w:type="dxa"/>
            <w:tcBorders>
              <w:top w:val="nil"/>
              <w:left w:val="nil"/>
              <w:bottom w:val="single" w:sz="8" w:space="0" w:color="000000"/>
              <w:right w:val="single" w:sz="8" w:space="0" w:color="000000"/>
            </w:tcBorders>
            <w:tcMar>
              <w:top w:w="0" w:type="dxa"/>
              <w:left w:w="100" w:type="dxa"/>
              <w:bottom w:w="0" w:type="dxa"/>
              <w:right w:w="100" w:type="dxa"/>
            </w:tcMar>
          </w:tcPr>
          <w:p w14:paraId="2BF76C44" w14:textId="77777777" w:rsidR="001A33C4" w:rsidRDefault="001A33C4">
            <w:pPr>
              <w:spacing w:line="240" w:lineRule="auto"/>
              <w:jc w:val="both"/>
              <w:rPr>
                <w:rFonts w:ascii="Times New Roman" w:eastAsia="Times New Roman" w:hAnsi="Times New Roman" w:cs="Times New Roman"/>
                <w:sz w:val="24"/>
                <w:szCs w:val="24"/>
              </w:rPr>
            </w:pPr>
          </w:p>
        </w:tc>
        <w:tc>
          <w:tcPr>
            <w:tcW w:w="4962" w:type="dxa"/>
            <w:tcBorders>
              <w:top w:val="nil"/>
              <w:left w:val="nil"/>
              <w:bottom w:val="single" w:sz="8" w:space="0" w:color="000000"/>
              <w:right w:val="single" w:sz="8" w:space="0" w:color="000000"/>
            </w:tcBorders>
            <w:tcMar>
              <w:top w:w="0" w:type="dxa"/>
              <w:left w:w="100" w:type="dxa"/>
              <w:bottom w:w="0" w:type="dxa"/>
              <w:right w:w="100" w:type="dxa"/>
            </w:tcMar>
          </w:tcPr>
          <w:p w14:paraId="4E0130AA" w14:textId="77777777" w:rsidR="001A33C4" w:rsidRDefault="001A33C4">
            <w:pPr>
              <w:spacing w:line="240" w:lineRule="auto"/>
              <w:jc w:val="both"/>
              <w:rPr>
                <w:rFonts w:ascii="Times New Roman" w:eastAsia="Times New Roman" w:hAnsi="Times New Roman" w:cs="Times New Roman"/>
                <w:sz w:val="24"/>
                <w:szCs w:val="24"/>
              </w:rPr>
            </w:pPr>
          </w:p>
        </w:tc>
        <w:tc>
          <w:tcPr>
            <w:tcW w:w="4819" w:type="dxa"/>
            <w:tcBorders>
              <w:top w:val="nil"/>
              <w:left w:val="nil"/>
              <w:bottom w:val="single" w:sz="8" w:space="0" w:color="000000"/>
              <w:right w:val="single" w:sz="8" w:space="0" w:color="000000"/>
            </w:tcBorders>
            <w:tcMar>
              <w:top w:w="0" w:type="dxa"/>
              <w:left w:w="100" w:type="dxa"/>
              <w:bottom w:w="0" w:type="dxa"/>
              <w:right w:w="100" w:type="dxa"/>
            </w:tcMar>
          </w:tcPr>
          <w:p w14:paraId="1EB4B9EF" w14:textId="77777777" w:rsidR="001A33C4" w:rsidRDefault="001A33C4">
            <w:pPr>
              <w:spacing w:line="240" w:lineRule="auto"/>
              <w:jc w:val="both"/>
              <w:rPr>
                <w:rFonts w:ascii="Times New Roman" w:eastAsia="Times New Roman" w:hAnsi="Times New Roman" w:cs="Times New Roman"/>
                <w:sz w:val="24"/>
                <w:szCs w:val="24"/>
              </w:rPr>
            </w:pPr>
          </w:p>
        </w:tc>
      </w:tr>
      <w:tr w:rsidR="001A33C4" w14:paraId="0F6E9E44" w14:textId="77777777" w:rsidTr="0073220B">
        <w:trPr>
          <w:trHeight w:val="453"/>
        </w:trPr>
        <w:tc>
          <w:tcPr>
            <w:tcW w:w="84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40D5B91C" w14:textId="77777777" w:rsidR="001A33C4" w:rsidRDefault="00CD05C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4253" w:type="dxa"/>
            <w:tcBorders>
              <w:top w:val="nil"/>
              <w:left w:val="nil"/>
              <w:bottom w:val="single" w:sz="8" w:space="0" w:color="000000"/>
              <w:right w:val="single" w:sz="8" w:space="0" w:color="000000"/>
            </w:tcBorders>
            <w:tcMar>
              <w:top w:w="0" w:type="dxa"/>
              <w:left w:w="100" w:type="dxa"/>
              <w:bottom w:w="0" w:type="dxa"/>
              <w:right w:w="100" w:type="dxa"/>
            </w:tcMar>
          </w:tcPr>
          <w:p w14:paraId="622B2B6E" w14:textId="77777777" w:rsidR="001A33C4" w:rsidRDefault="001A33C4">
            <w:pPr>
              <w:spacing w:line="240" w:lineRule="auto"/>
              <w:jc w:val="both"/>
              <w:rPr>
                <w:rFonts w:ascii="Times New Roman" w:eastAsia="Times New Roman" w:hAnsi="Times New Roman" w:cs="Times New Roman"/>
                <w:sz w:val="24"/>
                <w:szCs w:val="24"/>
              </w:rPr>
            </w:pPr>
          </w:p>
        </w:tc>
        <w:tc>
          <w:tcPr>
            <w:tcW w:w="4962" w:type="dxa"/>
            <w:tcBorders>
              <w:top w:val="nil"/>
              <w:left w:val="nil"/>
              <w:bottom w:val="single" w:sz="8" w:space="0" w:color="000000"/>
              <w:right w:val="single" w:sz="8" w:space="0" w:color="000000"/>
            </w:tcBorders>
            <w:tcMar>
              <w:top w:w="0" w:type="dxa"/>
              <w:left w:w="100" w:type="dxa"/>
              <w:bottom w:w="0" w:type="dxa"/>
              <w:right w:w="100" w:type="dxa"/>
            </w:tcMar>
          </w:tcPr>
          <w:p w14:paraId="2D2E0702" w14:textId="77777777" w:rsidR="001A33C4" w:rsidRDefault="001A33C4">
            <w:pPr>
              <w:spacing w:line="240" w:lineRule="auto"/>
              <w:jc w:val="both"/>
              <w:rPr>
                <w:rFonts w:ascii="Times New Roman" w:eastAsia="Times New Roman" w:hAnsi="Times New Roman" w:cs="Times New Roman"/>
                <w:sz w:val="24"/>
                <w:szCs w:val="24"/>
              </w:rPr>
            </w:pPr>
          </w:p>
        </w:tc>
        <w:tc>
          <w:tcPr>
            <w:tcW w:w="4819" w:type="dxa"/>
            <w:tcBorders>
              <w:top w:val="nil"/>
              <w:left w:val="nil"/>
              <w:bottom w:val="single" w:sz="8" w:space="0" w:color="000000"/>
              <w:right w:val="single" w:sz="8" w:space="0" w:color="000000"/>
            </w:tcBorders>
            <w:tcMar>
              <w:top w:w="0" w:type="dxa"/>
              <w:left w:w="100" w:type="dxa"/>
              <w:bottom w:w="0" w:type="dxa"/>
              <w:right w:w="100" w:type="dxa"/>
            </w:tcMar>
          </w:tcPr>
          <w:p w14:paraId="59CFAEB8" w14:textId="77777777" w:rsidR="001A33C4" w:rsidRDefault="001A33C4">
            <w:pPr>
              <w:spacing w:line="240" w:lineRule="auto"/>
              <w:jc w:val="both"/>
              <w:rPr>
                <w:rFonts w:ascii="Times New Roman" w:eastAsia="Times New Roman" w:hAnsi="Times New Roman" w:cs="Times New Roman"/>
                <w:sz w:val="24"/>
                <w:szCs w:val="24"/>
              </w:rPr>
            </w:pPr>
          </w:p>
        </w:tc>
      </w:tr>
    </w:tbl>
    <w:p w14:paraId="21BA4CE1" w14:textId="77777777" w:rsidR="004674AB" w:rsidRDefault="004674AB">
      <w:pPr>
        <w:spacing w:line="240" w:lineRule="auto"/>
        <w:jc w:val="both"/>
        <w:rPr>
          <w:rFonts w:ascii="Times New Roman" w:eastAsia="Times New Roman" w:hAnsi="Times New Roman" w:cs="Times New Roman"/>
          <w:sz w:val="24"/>
          <w:szCs w:val="24"/>
        </w:rPr>
      </w:pPr>
    </w:p>
    <w:sectPr w:rsidR="004674AB" w:rsidSect="00423230">
      <w:pgSz w:w="16834" w:h="11909" w:orient="landscape"/>
      <w:pgMar w:top="1134" w:right="567" w:bottom="567" w:left="1134" w:header="720" w:footer="720" w:gutter="0"/>
      <w:pgNumType w:start="1"/>
      <w:cols w:space="12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33C4"/>
    <w:rsid w:val="000738EE"/>
    <w:rsid w:val="0007694A"/>
    <w:rsid w:val="000B2EAC"/>
    <w:rsid w:val="00130121"/>
    <w:rsid w:val="0014005E"/>
    <w:rsid w:val="00166A39"/>
    <w:rsid w:val="001A33C4"/>
    <w:rsid w:val="001E2671"/>
    <w:rsid w:val="00271E58"/>
    <w:rsid w:val="002E6C7D"/>
    <w:rsid w:val="00361590"/>
    <w:rsid w:val="003D20E4"/>
    <w:rsid w:val="003E2896"/>
    <w:rsid w:val="00423230"/>
    <w:rsid w:val="004674AB"/>
    <w:rsid w:val="00483694"/>
    <w:rsid w:val="004869AB"/>
    <w:rsid w:val="004B43EE"/>
    <w:rsid w:val="004C5EDF"/>
    <w:rsid w:val="005124B7"/>
    <w:rsid w:val="005D1A1D"/>
    <w:rsid w:val="00620A42"/>
    <w:rsid w:val="00642945"/>
    <w:rsid w:val="006577F3"/>
    <w:rsid w:val="006A1D83"/>
    <w:rsid w:val="006D2BB6"/>
    <w:rsid w:val="0073220B"/>
    <w:rsid w:val="00770D4D"/>
    <w:rsid w:val="00816BB8"/>
    <w:rsid w:val="00851F6C"/>
    <w:rsid w:val="008B71CD"/>
    <w:rsid w:val="008F0478"/>
    <w:rsid w:val="009135B0"/>
    <w:rsid w:val="00921C2E"/>
    <w:rsid w:val="009B4224"/>
    <w:rsid w:val="009B5062"/>
    <w:rsid w:val="009D0740"/>
    <w:rsid w:val="009D23FA"/>
    <w:rsid w:val="00AA33AA"/>
    <w:rsid w:val="00AC248D"/>
    <w:rsid w:val="00BB46CD"/>
    <w:rsid w:val="00C017F8"/>
    <w:rsid w:val="00C63285"/>
    <w:rsid w:val="00CA1540"/>
    <w:rsid w:val="00CD05C3"/>
    <w:rsid w:val="00D44859"/>
    <w:rsid w:val="00DB1F90"/>
    <w:rsid w:val="00E049E2"/>
    <w:rsid w:val="00E54A32"/>
    <w:rsid w:val="00E81657"/>
    <w:rsid w:val="00F53A22"/>
    <w:rsid w:val="00FB5C11"/>
    <w:rsid w:val="00FB617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15A50F"/>
  <w15:docId w15:val="{486BB69D-D317-454D-A641-BA85B639BB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lt-LT" w:eastAsia="lt-LT"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rsid w:val="004674AB"/>
  </w:style>
  <w:style w:type="paragraph" w:styleId="Antrat1">
    <w:name w:val="heading 1"/>
    <w:basedOn w:val="prastasis"/>
    <w:next w:val="prastasis"/>
    <w:rsid w:val="00271E58"/>
    <w:pPr>
      <w:keepNext/>
      <w:keepLines/>
      <w:spacing w:before="400" w:after="120"/>
      <w:outlineLvl w:val="0"/>
    </w:pPr>
    <w:rPr>
      <w:sz w:val="40"/>
      <w:szCs w:val="40"/>
    </w:rPr>
  </w:style>
  <w:style w:type="paragraph" w:styleId="Antrat2">
    <w:name w:val="heading 2"/>
    <w:basedOn w:val="prastasis"/>
    <w:next w:val="prastasis"/>
    <w:rsid w:val="00271E58"/>
    <w:pPr>
      <w:keepNext/>
      <w:keepLines/>
      <w:spacing w:before="360" w:after="120"/>
      <w:outlineLvl w:val="1"/>
    </w:pPr>
    <w:rPr>
      <w:sz w:val="32"/>
      <w:szCs w:val="32"/>
    </w:rPr>
  </w:style>
  <w:style w:type="paragraph" w:styleId="Antrat3">
    <w:name w:val="heading 3"/>
    <w:basedOn w:val="prastasis"/>
    <w:next w:val="prastasis"/>
    <w:rsid w:val="00271E58"/>
    <w:pPr>
      <w:keepNext/>
      <w:keepLines/>
      <w:spacing w:before="320" w:after="80"/>
      <w:outlineLvl w:val="2"/>
    </w:pPr>
    <w:rPr>
      <w:color w:val="434343"/>
      <w:sz w:val="28"/>
      <w:szCs w:val="28"/>
    </w:rPr>
  </w:style>
  <w:style w:type="paragraph" w:styleId="Antrat4">
    <w:name w:val="heading 4"/>
    <w:basedOn w:val="prastasis"/>
    <w:next w:val="prastasis"/>
    <w:rsid w:val="00271E58"/>
    <w:pPr>
      <w:keepNext/>
      <w:keepLines/>
      <w:spacing w:before="280" w:after="80"/>
      <w:outlineLvl w:val="3"/>
    </w:pPr>
    <w:rPr>
      <w:color w:val="666666"/>
      <w:sz w:val="24"/>
      <w:szCs w:val="24"/>
    </w:rPr>
  </w:style>
  <w:style w:type="paragraph" w:styleId="Antrat5">
    <w:name w:val="heading 5"/>
    <w:basedOn w:val="prastasis"/>
    <w:next w:val="prastasis"/>
    <w:rsid w:val="00271E58"/>
    <w:pPr>
      <w:keepNext/>
      <w:keepLines/>
      <w:spacing w:before="240" w:after="80"/>
      <w:outlineLvl w:val="4"/>
    </w:pPr>
    <w:rPr>
      <w:color w:val="666666"/>
    </w:rPr>
  </w:style>
  <w:style w:type="paragraph" w:styleId="Antrat6">
    <w:name w:val="heading 6"/>
    <w:basedOn w:val="prastasis"/>
    <w:next w:val="prastasis"/>
    <w:rsid w:val="00271E58"/>
    <w:pPr>
      <w:keepNext/>
      <w:keepLines/>
      <w:spacing w:before="240" w:after="80"/>
      <w:outlineLvl w:val="5"/>
    </w:pPr>
    <w:rPr>
      <w:i/>
      <w:color w:val="66666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TableNormal">
    <w:name w:val="TableNormal"/>
    <w:rsid w:val="00271E58"/>
    <w:tblPr>
      <w:tblCellMar>
        <w:top w:w="100" w:type="dxa"/>
        <w:left w:w="100" w:type="dxa"/>
        <w:bottom w:w="100" w:type="dxa"/>
        <w:right w:w="100" w:type="dxa"/>
      </w:tblCellMar>
    </w:tblPr>
  </w:style>
  <w:style w:type="paragraph" w:styleId="Pavadinimas">
    <w:name w:val="Title"/>
    <w:basedOn w:val="prastasis"/>
    <w:next w:val="prastasis"/>
    <w:rsid w:val="00271E58"/>
    <w:pPr>
      <w:keepNext/>
      <w:keepLines/>
      <w:spacing w:after="60"/>
    </w:pPr>
    <w:rPr>
      <w:sz w:val="52"/>
      <w:szCs w:val="52"/>
    </w:rPr>
  </w:style>
  <w:style w:type="paragraph" w:styleId="Paantrat">
    <w:name w:val="Subtitle"/>
    <w:basedOn w:val="prastasis"/>
    <w:next w:val="prastasis"/>
    <w:rsid w:val="00271E58"/>
    <w:pPr>
      <w:keepNext/>
      <w:keepLines/>
      <w:spacing w:after="320"/>
    </w:pPr>
    <w:rPr>
      <w:color w:val="666666"/>
      <w:sz w:val="30"/>
      <w:szCs w:val="30"/>
    </w:rPr>
  </w:style>
  <w:style w:type="table" w:customStyle="1" w:styleId="a">
    <w:basedOn w:val="TableNormal"/>
    <w:rsid w:val="00271E58"/>
    <w:tblPr>
      <w:tblStyleRowBandSize w:val="1"/>
      <w:tblStyleColBandSize w:val="1"/>
    </w:tblPr>
  </w:style>
  <w:style w:type="paragraph" w:styleId="Debesliotekstas">
    <w:name w:val="Balloon Text"/>
    <w:basedOn w:val="prastasis"/>
    <w:link w:val="DebesliotekstasDiagrama"/>
    <w:uiPriority w:val="99"/>
    <w:semiHidden/>
    <w:unhideWhenUsed/>
    <w:rsid w:val="006A1D83"/>
    <w:pPr>
      <w:spacing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6A1D83"/>
    <w:rPr>
      <w:rFonts w:ascii="Segoe UI" w:hAnsi="Segoe UI" w:cs="Segoe UI"/>
      <w:sz w:val="18"/>
      <w:szCs w:val="18"/>
    </w:rPr>
  </w:style>
  <w:style w:type="paragraph" w:customStyle="1" w:styleId="tactin">
    <w:name w:val="tactin"/>
    <w:basedOn w:val="prastasis"/>
    <w:rsid w:val="00166A3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86689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93933F-5BE7-4603-B06A-0341572FE7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3</Pages>
  <Words>4119</Words>
  <Characters>2348</Characters>
  <Application>Microsoft Office Word</Application>
  <DocSecurity>0</DocSecurity>
  <Lines>19</Lines>
  <Paragraphs>12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Jelena Sokolnikova</dc:creator>
  <cp:lastModifiedBy>Egzaminas</cp:lastModifiedBy>
  <cp:revision>10</cp:revision>
  <cp:lastPrinted>2026-09-11T06:17:00Z</cp:lastPrinted>
  <dcterms:created xsi:type="dcterms:W3CDTF">2026-08-28T06:36:00Z</dcterms:created>
  <dcterms:modified xsi:type="dcterms:W3CDTF">2026-09-11T07:50:00Z</dcterms:modified>
</cp:coreProperties>
</file>